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районного муниципального образования </w:t>
      </w: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Малоголоустненская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Look w:val="04A0"/>
      </w:tblPr>
      <w:tblGrid>
        <w:gridCol w:w="3652"/>
        <w:gridCol w:w="3260"/>
        <w:gridCol w:w="3261"/>
      </w:tblGrid>
      <w:tr w:rsidR="00EB65EA" w:rsidTr="00EB65EA">
        <w:tc>
          <w:tcPr>
            <w:tcW w:w="3652" w:type="dxa"/>
            <w:hideMark/>
          </w:tcPr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Рассмотрено: </w:t>
            </w:r>
          </w:p>
          <w:p w:rsidR="00EB65EA" w:rsidRP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EB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естествознания и обществознания</w:t>
            </w:r>
          </w:p>
          <w:p w:rsidR="00EB65EA" w:rsidRP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="003253B5">
              <w:rPr>
                <w:rFonts w:eastAsia="Times New Roman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Л.Д. /_____/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Т.А.______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</w:t>
            </w:r>
            <w:r w:rsidR="003253B5">
              <w:rPr>
                <w:rFonts w:eastAsia="Times New Roman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</w:t>
            </w:r>
            <w:r w:rsidR="003253B5">
              <w:rPr>
                <w:rFonts w:eastAsia="Times New Roman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ИРМО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EB65EA" w:rsidRDefault="00EB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5EA" w:rsidRDefault="00EB65EA" w:rsidP="00EB65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EB65EA" w:rsidRDefault="00EB65EA" w:rsidP="00EB6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EB65EA" w:rsidRDefault="00EB65EA" w:rsidP="00EB65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  <w:t>РАБОЧАЯ ПРОГРАММА</w:t>
      </w:r>
    </w:p>
    <w:p w:rsidR="00EB65EA" w:rsidRPr="00EB65EA" w:rsidRDefault="00EB65EA" w:rsidP="00EB6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по физике</w:t>
      </w:r>
    </w:p>
    <w:p w:rsidR="0098338C" w:rsidRPr="009971E3" w:rsidRDefault="0098338C" w:rsidP="0098338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1E3">
        <w:rPr>
          <w:rFonts w:ascii="Times New Roman" w:eastAsia="Times New Roman" w:hAnsi="Times New Roman" w:cs="Times New Roman"/>
          <w:sz w:val="28"/>
          <w:szCs w:val="28"/>
        </w:rPr>
        <w:t xml:space="preserve">для  уровня  </w:t>
      </w:r>
      <w:r w:rsidR="001F3762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9971E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</w:p>
    <w:p w:rsidR="0098338C" w:rsidRDefault="0098338C" w:rsidP="009833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(7-9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</w:t>
      </w:r>
    </w:p>
    <w:p w:rsidR="00EB65EA" w:rsidRDefault="00EB65EA" w:rsidP="00EB65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EA" w:rsidRDefault="00EB65EA" w:rsidP="00EB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EA" w:rsidRDefault="00EB65EA" w:rsidP="00EB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область:  </w:t>
      </w:r>
      <w:r w:rsidRPr="00EB6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33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</w:t>
      </w:r>
      <w:r w:rsidRPr="00EB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5EA" w:rsidRDefault="00EB65EA" w:rsidP="00EB6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EA" w:rsidRDefault="00EB65EA" w:rsidP="00EB65EA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</w:t>
      </w:r>
    </w:p>
    <w:p w:rsidR="00EB65EA" w:rsidRDefault="00EB65EA" w:rsidP="00EB65EA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Галина Ивановна</w:t>
      </w:r>
    </w:p>
    <w:p w:rsidR="00EB65EA" w:rsidRDefault="00EB65EA" w:rsidP="00EB65EA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физики </w:t>
      </w:r>
    </w:p>
    <w:p w:rsidR="00EB65EA" w:rsidRDefault="00EB65EA" w:rsidP="00EB65EA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квалификационной категории</w:t>
      </w:r>
    </w:p>
    <w:p w:rsidR="00EB65EA" w:rsidRDefault="00EB65EA" w:rsidP="00EB65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EA" w:rsidRDefault="00EB65EA" w:rsidP="00EB65E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EA" w:rsidRDefault="00EB65EA" w:rsidP="00EB65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EA" w:rsidRDefault="00EB65EA" w:rsidP="00EB65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F9" w:rsidRPr="008B61B0" w:rsidRDefault="008115F9" w:rsidP="00811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1B0">
        <w:rPr>
          <w:rFonts w:ascii="Times New Roman" w:hAnsi="Times New Roman"/>
          <w:sz w:val="24"/>
          <w:szCs w:val="24"/>
        </w:rPr>
        <w:t>Рабочая программа составлена на основе: Федерального компонента государственного стандарта среднего (полного) общего образования; Федерального базисного учебного плана для общеобразовательных учреждений РФ</w:t>
      </w:r>
      <w:r>
        <w:rPr>
          <w:rFonts w:ascii="Times New Roman" w:hAnsi="Times New Roman"/>
          <w:sz w:val="24"/>
          <w:szCs w:val="24"/>
        </w:rPr>
        <w:t>;</w:t>
      </w:r>
      <w:r w:rsidRPr="008B61B0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учреждений. Физика. Астрономия. 7-11класс / сост. В.А.Коро</w:t>
      </w:r>
      <w:r>
        <w:rPr>
          <w:rFonts w:ascii="Times New Roman" w:hAnsi="Times New Roman"/>
          <w:sz w:val="24"/>
          <w:szCs w:val="24"/>
        </w:rPr>
        <w:t>вин, В.А.Орлов М.: Дрофа, 2010.</w:t>
      </w:r>
    </w:p>
    <w:p w:rsidR="00EB65EA" w:rsidRDefault="00EB65EA" w:rsidP="00EB65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EA" w:rsidRDefault="00EB65EA" w:rsidP="00EB65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EA" w:rsidRDefault="00EB65EA" w:rsidP="00EB65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– 2017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374" w:rsidRPr="00465F0B" w:rsidRDefault="00DD3374" w:rsidP="00983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7–9 классов составлена на основе </w:t>
      </w:r>
      <w:r w:rsidRPr="00465F0B">
        <w:rPr>
          <w:rFonts w:ascii="Times New Roman" w:hAnsi="Times New Roman" w:cs="Times New Roman"/>
          <w:b/>
          <w:sz w:val="24"/>
          <w:szCs w:val="24"/>
        </w:rPr>
        <w:t>Федерального компонента государственного стандарта</w:t>
      </w:r>
      <w:r w:rsidRPr="00465F0B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образования. Федеральный базисный учебный план для общеобразовательных учреждений РФ отводит 204 ч для обязательного изучения физики на базовом уровне в 7–9 классах (по 68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465F0B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 w:rsidRPr="00465F0B">
        <w:rPr>
          <w:rFonts w:ascii="Times New Roman" w:hAnsi="Times New Roman" w:cs="Times New Roman"/>
          <w:sz w:val="24"/>
          <w:szCs w:val="24"/>
        </w:rPr>
        <w:t>:</w:t>
      </w:r>
    </w:p>
    <w:p w:rsidR="00DD3374" w:rsidRPr="00465F0B" w:rsidRDefault="00DD3374" w:rsidP="00465F0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8D116B" w:rsidRPr="00465F0B" w:rsidRDefault="008D116B" w:rsidP="00465F0B">
      <w:pPr>
        <w:pStyle w:val="aa"/>
        <w:numPr>
          <w:ilvl w:val="0"/>
          <w:numId w:val="2"/>
        </w:numPr>
        <w:shd w:val="clear" w:color="auto" w:fill="FFFFFF"/>
        <w:tabs>
          <w:tab w:val="left" w:pos="1426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211.12.2012г. №273 – ФЗ «Об образовании в Российской федерации»</w:t>
      </w:r>
    </w:p>
    <w:p w:rsidR="008D116B" w:rsidRPr="00465F0B" w:rsidRDefault="008D116B" w:rsidP="00465F0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Учебным планом МОУ ИРМО «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СОШ» на 2016/2017 учебный год.  </w:t>
      </w:r>
    </w:p>
    <w:p w:rsidR="00DD3374" w:rsidRPr="00465F0B" w:rsidRDefault="00DD3374" w:rsidP="00465F0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учебниками (включенными в Федеральный перечень):</w:t>
      </w:r>
    </w:p>
    <w:p w:rsidR="00DD3374" w:rsidRPr="00465F0B" w:rsidRDefault="00DD3374" w:rsidP="00465F0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 w:rsidRPr="00465F0B">
        <w:rPr>
          <w:rFonts w:ascii="Times New Roman" w:hAnsi="Times New Roman" w:cs="Times New Roman"/>
          <w:sz w:val="24"/>
          <w:szCs w:val="24"/>
        </w:rPr>
        <w:t xml:space="preserve"> Физика-7 – М.: Дрофа, 20</w:t>
      </w:r>
      <w:r w:rsidR="00BE71D3" w:rsidRPr="00465F0B">
        <w:rPr>
          <w:rFonts w:ascii="Times New Roman" w:hAnsi="Times New Roman" w:cs="Times New Roman"/>
          <w:sz w:val="24"/>
          <w:szCs w:val="24"/>
        </w:rPr>
        <w:t>1</w:t>
      </w:r>
      <w:r w:rsidRPr="00465F0B">
        <w:rPr>
          <w:rFonts w:ascii="Times New Roman" w:hAnsi="Times New Roman" w:cs="Times New Roman"/>
          <w:sz w:val="24"/>
          <w:szCs w:val="24"/>
        </w:rPr>
        <w:t>5;</w:t>
      </w:r>
    </w:p>
    <w:p w:rsidR="00DD3374" w:rsidRPr="00465F0B" w:rsidRDefault="00DD3374" w:rsidP="00465F0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А.В. </w:t>
      </w:r>
      <w:r w:rsidRPr="00465F0B">
        <w:rPr>
          <w:rFonts w:ascii="Times New Roman" w:hAnsi="Times New Roman" w:cs="Times New Roman"/>
          <w:sz w:val="24"/>
          <w:szCs w:val="24"/>
        </w:rPr>
        <w:t>Физика-8 – М.: Дрофа, 20</w:t>
      </w:r>
      <w:r w:rsidR="00BE71D3" w:rsidRPr="00465F0B">
        <w:rPr>
          <w:rFonts w:ascii="Times New Roman" w:hAnsi="Times New Roman" w:cs="Times New Roman"/>
          <w:sz w:val="24"/>
          <w:szCs w:val="24"/>
        </w:rPr>
        <w:t>11</w:t>
      </w:r>
      <w:r w:rsidRPr="00465F0B">
        <w:rPr>
          <w:rFonts w:ascii="Times New Roman" w:hAnsi="Times New Roman" w:cs="Times New Roman"/>
          <w:sz w:val="24"/>
          <w:szCs w:val="24"/>
        </w:rPr>
        <w:t>;</w:t>
      </w:r>
    </w:p>
    <w:p w:rsidR="00DD3374" w:rsidRPr="00465F0B" w:rsidRDefault="00DD3374" w:rsidP="00465F0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465F0B">
        <w:rPr>
          <w:rFonts w:ascii="Times New Roman" w:hAnsi="Times New Roman" w:cs="Times New Roman"/>
          <w:sz w:val="24"/>
          <w:szCs w:val="24"/>
        </w:rPr>
        <w:t>В. Физика-9 – М.: Дрофа, 20</w:t>
      </w:r>
      <w:r w:rsidR="00BE71D3" w:rsidRPr="00465F0B">
        <w:rPr>
          <w:rFonts w:ascii="Times New Roman" w:hAnsi="Times New Roman" w:cs="Times New Roman"/>
          <w:sz w:val="24"/>
          <w:szCs w:val="24"/>
        </w:rPr>
        <w:t>11</w:t>
      </w:r>
      <w:r w:rsidRPr="00465F0B">
        <w:rPr>
          <w:rFonts w:ascii="Times New Roman" w:hAnsi="Times New Roman" w:cs="Times New Roman"/>
          <w:sz w:val="24"/>
          <w:szCs w:val="24"/>
        </w:rPr>
        <w:t>.</w:t>
      </w:r>
    </w:p>
    <w:p w:rsidR="00DD3374" w:rsidRPr="00465F0B" w:rsidRDefault="00DD3374" w:rsidP="00465F0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сборниками тестовых и текстовых заданий для контроля знаний и умений:</w:t>
      </w:r>
    </w:p>
    <w:p w:rsidR="00DD3374" w:rsidRPr="00465F0B" w:rsidRDefault="00DD3374" w:rsidP="00465F0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Лукашик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В.И. </w:t>
      </w:r>
      <w:r w:rsidRPr="00465F0B">
        <w:rPr>
          <w:rFonts w:ascii="Times New Roman" w:hAnsi="Times New Roman" w:cs="Times New Roman"/>
          <w:sz w:val="24"/>
          <w:szCs w:val="24"/>
        </w:rPr>
        <w:t xml:space="preserve">сборник вопросов и задач по физике. 7-9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. – М.: Просвещение, 2002. – 192с. </w:t>
      </w:r>
    </w:p>
    <w:p w:rsidR="00DD3374" w:rsidRPr="00465F0B" w:rsidRDefault="00DD3374" w:rsidP="00465F0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 xml:space="preserve">Марон А.Е., Марон Е.А. </w:t>
      </w:r>
      <w:r w:rsidRPr="00465F0B">
        <w:rPr>
          <w:rFonts w:ascii="Times New Roman" w:hAnsi="Times New Roman" w:cs="Times New Roman"/>
          <w:sz w:val="24"/>
          <w:szCs w:val="24"/>
        </w:rPr>
        <w:t xml:space="preserve">Контрольные тексты по физике. 7-9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. – М.: Просвещение, 2002. – 79с. </w:t>
      </w:r>
    </w:p>
    <w:p w:rsidR="00DD3374" w:rsidRPr="00465F0B" w:rsidRDefault="00DD3374" w:rsidP="00465F0B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Кирик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Л.А. Сборник контрольных и самостоятельных работ 7,8,9 </w:t>
      </w: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8D116B" w:rsidRPr="00465F0B" w:rsidRDefault="008D116B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465F0B">
        <w:rPr>
          <w:rFonts w:ascii="Times New Roman" w:hAnsi="Times New Roman" w:cs="Times New Roman"/>
          <w:sz w:val="24"/>
          <w:szCs w:val="24"/>
        </w:rPr>
        <w:t xml:space="preserve">изучения курса – </w:t>
      </w:r>
      <w:r w:rsidRPr="00465F0B">
        <w:rPr>
          <w:rFonts w:ascii="Times New Roman" w:hAnsi="Times New Roman" w:cs="Times New Roman"/>
          <w:b/>
          <w:sz w:val="24"/>
          <w:szCs w:val="24"/>
        </w:rPr>
        <w:t>выработка компетенций</w:t>
      </w:r>
      <w:r w:rsidRPr="00465F0B">
        <w:rPr>
          <w:rFonts w:ascii="Times New Roman" w:hAnsi="Times New Roman" w:cs="Times New Roman"/>
          <w:sz w:val="24"/>
          <w:szCs w:val="24"/>
        </w:rPr>
        <w:t>:</w:t>
      </w:r>
    </w:p>
    <w:p w:rsidR="00DD3374" w:rsidRPr="00465F0B" w:rsidRDefault="00DD3374" w:rsidP="00465F0B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общеобразовательных: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умения самостоятельно и мотивированно </w:t>
      </w:r>
      <w:r w:rsidRPr="00465F0B">
        <w:rPr>
          <w:rFonts w:ascii="Times New Roman" w:hAnsi="Times New Roman" w:cs="Times New Roman"/>
          <w:b/>
          <w:sz w:val="24"/>
          <w:szCs w:val="24"/>
        </w:rPr>
        <w:t>организовывать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 умения </w:t>
      </w:r>
      <w:r w:rsidRPr="00465F0B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465F0B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465F0B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суждения, давать определения, </w:t>
      </w:r>
      <w:r w:rsidRPr="00465F0B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доказательства;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умения </w:t>
      </w:r>
      <w:r w:rsidRPr="00465F0B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proofErr w:type="spellStart"/>
      <w:r w:rsidRPr="00465F0B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  </w:t>
      </w:r>
      <w:r w:rsidRPr="00465F0B">
        <w:rPr>
          <w:rFonts w:ascii="Times New Roman" w:hAnsi="Times New Roman" w:cs="Times New Roman"/>
          <w:b/>
          <w:sz w:val="24"/>
          <w:szCs w:val="24"/>
        </w:rPr>
        <w:t>умения оценивать и корректировать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DD3374" w:rsidRPr="00465F0B" w:rsidRDefault="00DD3374" w:rsidP="00465F0B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предметно-ориентированных: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 </w:t>
      </w:r>
      <w:r w:rsidRPr="00465F0B">
        <w:rPr>
          <w:rFonts w:ascii="Times New Roman" w:hAnsi="Times New Roman" w:cs="Times New Roman"/>
          <w:b/>
          <w:sz w:val="24"/>
          <w:szCs w:val="24"/>
        </w:rPr>
        <w:t>понимать возрастающую роль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 </w:t>
      </w:r>
      <w:r w:rsidRPr="00465F0B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Pr="00465F0B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465F0B">
        <w:rPr>
          <w:rFonts w:ascii="Times New Roman" w:hAnsi="Times New Roman" w:cs="Times New Roman"/>
          <w:sz w:val="24"/>
          <w:szCs w:val="24"/>
        </w:rPr>
        <w:t xml:space="preserve"> и интеллектуальные </w:t>
      </w:r>
      <w:r w:rsidRPr="00465F0B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465F0B">
        <w:rPr>
          <w:rFonts w:ascii="Times New Roman" w:hAnsi="Times New Roman" w:cs="Times New Roman"/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</w:t>
      </w:r>
      <w:r w:rsidRPr="00465F0B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язи и др.;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 xml:space="preserve">овладевать умениями </w:t>
      </w:r>
      <w:r w:rsidRPr="00465F0B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465F0B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Pr="00465F0B">
        <w:rPr>
          <w:rFonts w:ascii="Times New Roman" w:hAnsi="Times New Roman" w:cs="Times New Roman"/>
          <w:b/>
          <w:sz w:val="24"/>
          <w:szCs w:val="24"/>
        </w:rPr>
        <w:t>знания</w:t>
      </w:r>
      <w:r w:rsidRPr="00465F0B">
        <w:rPr>
          <w:rFonts w:ascii="Times New Roman" w:hAnsi="Times New Roman" w:cs="Times New Roman"/>
          <w:sz w:val="24"/>
          <w:szCs w:val="24"/>
        </w:rPr>
        <w:t xml:space="preserve"> для получения разнообразных физических явлений;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-  применять полученные знания и умения для </w:t>
      </w:r>
      <w:r w:rsidRPr="00465F0B">
        <w:rPr>
          <w:rFonts w:ascii="Times New Roman" w:hAnsi="Times New Roman" w:cs="Times New Roman"/>
          <w:b/>
          <w:sz w:val="24"/>
          <w:szCs w:val="24"/>
        </w:rPr>
        <w:t>безопасного использования</w:t>
      </w:r>
      <w:r w:rsidRPr="00465F0B">
        <w:rPr>
          <w:rFonts w:ascii="Times New Roman" w:hAnsi="Times New Roman" w:cs="Times New Roman"/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D3374" w:rsidRPr="00465F0B" w:rsidRDefault="00DD3374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</w:t>
      </w:r>
      <w:r w:rsidRPr="00465F0B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личностно-ориентированного, </w:t>
      </w:r>
      <w:proofErr w:type="spellStart"/>
      <w:r w:rsidRPr="00465F0B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465F0B">
        <w:rPr>
          <w:rFonts w:ascii="Times New Roman" w:hAnsi="Times New Roman" w:cs="Times New Roman"/>
          <w:b/>
          <w:sz w:val="24"/>
          <w:szCs w:val="24"/>
        </w:rPr>
        <w:t>, проблемно-поискового подходов</w:t>
      </w:r>
      <w:r w:rsidRPr="00465F0B">
        <w:rPr>
          <w:rFonts w:ascii="Times New Roman" w:hAnsi="Times New Roman" w:cs="Times New Roman"/>
          <w:sz w:val="24"/>
          <w:szCs w:val="24"/>
        </w:rPr>
        <w:t>; освоение учащимися интеллектуальной и практической деятельности.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465F0B">
        <w:rPr>
          <w:rFonts w:ascii="Times New Roman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465F0B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ные знания об окружающем мире.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iCs/>
          <w:sz w:val="24"/>
          <w:szCs w:val="24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465F0B">
        <w:rPr>
          <w:rFonts w:ascii="Times New Roman" w:hAnsi="Times New Roman" w:cs="Times New Roman"/>
          <w:bCs/>
          <w:i/>
          <w:sz w:val="24"/>
          <w:szCs w:val="24"/>
        </w:rPr>
        <w:t>освоение знаний</w:t>
      </w:r>
      <w:r w:rsidRPr="00465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sz w:val="24"/>
          <w:szCs w:val="24"/>
        </w:rPr>
        <w:t>о механических, тепловых, электромаг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нитных и квантовых явлениях; величинах, характеризу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bCs/>
          <w:i/>
          <w:sz w:val="24"/>
          <w:szCs w:val="24"/>
        </w:rPr>
        <w:t>• овладение умениями</w:t>
      </w:r>
      <w:r w:rsidRPr="00465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ков и выявлять на этой основе эмпирические зависимо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сти; применять полученные знания для объяснения раз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ния физических задач;</w:t>
      </w:r>
      <w:proofErr w:type="gramEnd"/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i/>
          <w:sz w:val="24"/>
          <w:szCs w:val="24"/>
        </w:rPr>
        <w:t>• развитие</w:t>
      </w:r>
      <w:r w:rsidRPr="00465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i/>
          <w:sz w:val="24"/>
          <w:szCs w:val="24"/>
        </w:rPr>
        <w:lastRenderedPageBreak/>
        <w:t>• воспитание</w:t>
      </w:r>
      <w:r w:rsidRPr="00465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роды, в необходимости разумного использования дости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ловеческой культуры;</w:t>
      </w:r>
    </w:p>
    <w:p w:rsidR="00DD3374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 w:rsidRPr="00465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463EBA" w:rsidRPr="00465F0B" w:rsidRDefault="00463EBA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374" w:rsidRPr="00465F0B" w:rsidRDefault="00DD3374" w:rsidP="00463E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i/>
          <w:sz w:val="24"/>
          <w:szCs w:val="24"/>
        </w:rPr>
        <w:t>Место предмета в учебном плане</w:t>
      </w:r>
    </w:p>
    <w:p w:rsidR="00DD3374" w:rsidRPr="00465F0B" w:rsidRDefault="00DD3374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465F0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65F0B">
        <w:rPr>
          <w:rFonts w:ascii="Times New Roman" w:hAnsi="Times New Roman" w:cs="Times New Roman"/>
          <w:sz w:val="24"/>
          <w:szCs w:val="24"/>
        </w:rPr>
        <w:t xml:space="preserve">, </w:t>
      </w:r>
      <w:r w:rsidRPr="00465F0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65F0B">
        <w:rPr>
          <w:rFonts w:ascii="Times New Roman" w:hAnsi="Times New Roman" w:cs="Times New Roman"/>
          <w:sz w:val="24"/>
          <w:szCs w:val="24"/>
        </w:rPr>
        <w:t xml:space="preserve"> и </w:t>
      </w:r>
      <w:r w:rsidRPr="00465F0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65F0B">
        <w:rPr>
          <w:rFonts w:ascii="Times New Roman" w:hAnsi="Times New Roman" w:cs="Times New Roman"/>
          <w:sz w:val="24"/>
          <w:szCs w:val="24"/>
        </w:rPr>
        <w:t xml:space="preserve"> классах по 70 учебных часов из расчета 2 учебных часа в неделю. В примерной программе предусмотрен резерв свободного учебного времени в объеме 21 часа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гических технологий, учета местных условий.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65F0B">
        <w:rPr>
          <w:rFonts w:ascii="Times New Roman" w:hAnsi="Times New Roman" w:cs="Times New Roman"/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онимать роль эксперимента в получении научной информации;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65F0B">
        <w:rPr>
          <w:rFonts w:ascii="Times New Roman" w:hAnsi="Times New Roman" w:cs="Times New Roman"/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понимать принципы действия машин, приборов и технических устройств,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>условия их безопасного использования в повседневной жизни;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>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оглощение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>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465F0B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465F0B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 xml:space="preserve">последовательном и параллельном соединении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>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Джоуля-Ленца</w:t>
      </w:r>
      <w:proofErr w:type="spellEnd"/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α-,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β-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65F0B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излучения,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возникновение линейчатого спектра излучения атома;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465F0B" w:rsidRPr="00465F0B" w:rsidRDefault="00465F0B" w:rsidP="00465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указывать названия планет Солнечной системы; различать основные признаки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>суточного вращения звездного неба, движения Луны, Солнца и планет относительно звезд;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465F0B" w:rsidRPr="00465F0B" w:rsidRDefault="00465F0B" w:rsidP="00465F0B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системы.</w:t>
      </w:r>
    </w:p>
    <w:p w:rsidR="00465F0B" w:rsidRPr="00465F0B" w:rsidRDefault="00465F0B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465F0B" w:rsidRPr="00465F0B" w:rsidRDefault="00465F0B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65F0B" w:rsidRPr="00465F0B" w:rsidRDefault="00465F0B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465F0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465F0B" w:rsidRPr="00465F0B" w:rsidRDefault="00465F0B" w:rsidP="00465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465F0B" w:rsidRPr="00465F0B" w:rsidRDefault="00465F0B" w:rsidP="00465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5F0B" w:rsidRPr="00465F0B" w:rsidRDefault="00465F0B" w:rsidP="00465F0B">
      <w:pPr>
        <w:widowControl w:val="0"/>
        <w:tabs>
          <w:tab w:val="left" w:pos="709"/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465F0B">
        <w:rPr>
          <w:rFonts w:ascii="Times New Roman" w:hAnsi="Times New Roman" w:cs="Times New Roman"/>
          <w:bCs/>
          <w:sz w:val="24"/>
          <w:szCs w:val="24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465F0B" w:rsidRPr="00465F0B" w:rsidRDefault="00465F0B" w:rsidP="00465F0B">
      <w:pPr>
        <w:widowControl w:val="0"/>
        <w:tabs>
          <w:tab w:val="left" w:pos="851"/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тела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тносительность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механического движения. Система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отсчета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</w:t>
      </w:r>
      <w:r w:rsidRPr="00465F0B">
        <w:rPr>
          <w:rFonts w:ascii="Times New Roman" w:hAnsi="Times New Roman" w:cs="Times New Roman"/>
          <w:sz w:val="24"/>
          <w:szCs w:val="24"/>
        </w:rPr>
        <w:lastRenderedPageBreak/>
        <w:t>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465F0B">
        <w:rPr>
          <w:rFonts w:ascii="Times New Roman" w:hAnsi="Times New Roman" w:cs="Times New Roman"/>
          <w:i/>
          <w:sz w:val="24"/>
          <w:szCs w:val="24"/>
        </w:rPr>
        <w:t xml:space="preserve">Центр тяжести тела. </w:t>
      </w:r>
      <w:r w:rsidRPr="00465F0B">
        <w:rPr>
          <w:rFonts w:ascii="Times New Roman" w:hAnsi="Times New Roman" w:cs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465F0B" w:rsidRPr="00465F0B" w:rsidRDefault="00465F0B" w:rsidP="00465F0B">
      <w:pPr>
        <w:widowControl w:val="0"/>
        <w:tabs>
          <w:tab w:val="left" w:pos="851"/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телах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.</w:t>
      </w:r>
      <w:r w:rsidRPr="00465F0B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>роуновское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движение</w:t>
      </w:r>
      <w:r w:rsidRPr="00465F0B">
        <w:rPr>
          <w:rFonts w:ascii="Times New Roman" w:hAnsi="Times New Roman" w:cs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пароваятурбина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, двигатель внутреннего сгорания, реактивный двигатель). КПД тепловой машины. </w:t>
      </w:r>
      <w:r w:rsidRPr="00465F0B">
        <w:rPr>
          <w:rFonts w:ascii="Times New Roman" w:hAnsi="Times New Roman" w:cs="Times New Roman"/>
          <w:i/>
          <w:sz w:val="24"/>
          <w:szCs w:val="24"/>
        </w:rPr>
        <w:t>Экологические проблемы использования тепловых машин.</w:t>
      </w:r>
    </w:p>
    <w:p w:rsidR="00465F0B" w:rsidRPr="00465F0B" w:rsidRDefault="00465F0B" w:rsidP="00465F0B">
      <w:pPr>
        <w:widowControl w:val="0"/>
        <w:tabs>
          <w:tab w:val="left" w:pos="851"/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465F0B">
        <w:rPr>
          <w:rFonts w:ascii="Times New Roman" w:hAnsi="Times New Roman" w:cs="Times New Roman"/>
          <w:i/>
          <w:sz w:val="24"/>
          <w:szCs w:val="24"/>
        </w:rPr>
        <w:t xml:space="preserve">Напряженность электрического </w:t>
      </w: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поля</w:t>
      </w:r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.</w:t>
      </w:r>
      <w:r w:rsidRPr="00465F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>ействие</w:t>
      </w:r>
      <w:proofErr w:type="spellEnd"/>
      <w:r w:rsidRPr="00465F0B">
        <w:rPr>
          <w:rFonts w:ascii="Times New Roman" w:hAnsi="Times New Roman" w:cs="Times New Roman"/>
          <w:sz w:val="24"/>
          <w:szCs w:val="24"/>
        </w:rPr>
        <w:t xml:space="preserve"> электрического поля на электрические заряды. </w:t>
      </w: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Конденсатор</w:t>
      </w:r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>нергия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электрического поля конденсатора.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lastRenderedPageBreak/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465F0B">
        <w:rPr>
          <w:rFonts w:ascii="Times New Roman" w:hAnsi="Times New Roman" w:cs="Times New Roman"/>
          <w:i/>
          <w:sz w:val="24"/>
          <w:szCs w:val="24"/>
        </w:rPr>
        <w:t>Сила Ампера и сила Лоренца.</w:t>
      </w:r>
      <w:r w:rsidRPr="00465F0B">
        <w:rPr>
          <w:rFonts w:ascii="Times New Roman" w:hAnsi="Times New Roman" w:cs="Times New Roman"/>
          <w:sz w:val="24"/>
          <w:szCs w:val="24"/>
        </w:rPr>
        <w:t xml:space="preserve"> Электродвигатель. Явление 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Электромагнитные колебания. </w:t>
      </w:r>
      <w:r w:rsidRPr="00465F0B">
        <w:rPr>
          <w:rFonts w:ascii="Times New Roman" w:hAnsi="Times New Roman" w:cs="Times New Roman"/>
          <w:i/>
          <w:sz w:val="24"/>
          <w:szCs w:val="24"/>
        </w:rPr>
        <w:t>Колебательный контур. Электрогенератор. Переменный ток. Трансформатор.</w:t>
      </w:r>
      <w:r w:rsidRPr="00465F0B">
        <w:rPr>
          <w:rFonts w:ascii="Times New Roman" w:hAnsi="Times New Roman" w:cs="Times New Roman"/>
          <w:sz w:val="24"/>
          <w:szCs w:val="24"/>
        </w:rPr>
        <w:t xml:space="preserve"> Передача электрической энергии на расстояние. Электромагнитные волны и их свойства. </w:t>
      </w:r>
      <w:r w:rsidRPr="00465F0B">
        <w:rPr>
          <w:rFonts w:ascii="Times New Roman" w:hAnsi="Times New Roman" w:cs="Times New Roman"/>
          <w:i/>
          <w:sz w:val="24"/>
          <w:szCs w:val="24"/>
        </w:rPr>
        <w:t xml:space="preserve">Принципы радиосвязи и </w:t>
      </w:r>
      <w:proofErr w:type="spellStart"/>
      <w:r w:rsidRPr="00465F0B">
        <w:rPr>
          <w:rFonts w:ascii="Times New Roman" w:hAnsi="Times New Roman" w:cs="Times New Roman"/>
          <w:i/>
          <w:sz w:val="24"/>
          <w:szCs w:val="24"/>
        </w:rPr>
        <w:t>телевидения</w:t>
      </w:r>
      <w:proofErr w:type="gramStart"/>
      <w:r w:rsidRPr="00465F0B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>лияние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электромагнитных излучений на живые организмы.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Свет – 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электромагнитные</w:t>
      </w:r>
      <w:proofErr w:type="gramEnd"/>
      <w:r w:rsidRPr="00465F0B">
        <w:rPr>
          <w:rFonts w:ascii="Times New Roman" w:hAnsi="Times New Roman" w:cs="Times New Roman"/>
          <w:sz w:val="24"/>
          <w:szCs w:val="24"/>
        </w:rPr>
        <w:t xml:space="preserve">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465F0B">
        <w:rPr>
          <w:rFonts w:ascii="Times New Roman" w:hAnsi="Times New Roman" w:cs="Times New Roman"/>
          <w:i/>
          <w:sz w:val="24"/>
          <w:szCs w:val="24"/>
        </w:rPr>
        <w:t>Оптические приборы.</w:t>
      </w:r>
      <w:r w:rsidRPr="00465F0B">
        <w:rPr>
          <w:rFonts w:ascii="Times New Roman" w:hAnsi="Times New Roman" w:cs="Times New Roman"/>
          <w:sz w:val="24"/>
          <w:szCs w:val="24"/>
        </w:rPr>
        <w:t xml:space="preserve"> Глаз как оптическая система. Дисперсия света. </w:t>
      </w:r>
      <w:r w:rsidRPr="00465F0B">
        <w:rPr>
          <w:rFonts w:ascii="Times New Roman" w:hAnsi="Times New Roman" w:cs="Times New Roman"/>
          <w:i/>
          <w:sz w:val="24"/>
          <w:szCs w:val="24"/>
        </w:rPr>
        <w:t>Интерференция и дифракция света.</w:t>
      </w:r>
    </w:p>
    <w:p w:rsidR="00465F0B" w:rsidRPr="00465F0B" w:rsidRDefault="00465F0B" w:rsidP="00465F0B">
      <w:pPr>
        <w:widowControl w:val="0"/>
        <w:tabs>
          <w:tab w:val="left" w:pos="851"/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 Опыты Резерфорда.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</w:t>
      </w:r>
      <w:proofErr w:type="spellStart"/>
      <w:r w:rsidRPr="00465F0B">
        <w:rPr>
          <w:rFonts w:ascii="Times New Roman" w:hAnsi="Times New Roman" w:cs="Times New Roman"/>
          <w:sz w:val="24"/>
          <w:szCs w:val="24"/>
        </w:rPr>
        <w:t>энергии</w:t>
      </w:r>
      <w:proofErr w:type="gramStart"/>
      <w:r w:rsidRPr="00465F0B">
        <w:rPr>
          <w:rFonts w:ascii="Times New Roman" w:hAnsi="Times New Roman" w:cs="Times New Roman"/>
          <w:sz w:val="24"/>
          <w:szCs w:val="24"/>
        </w:rPr>
        <w:t>.</w:t>
      </w:r>
      <w:r w:rsidRPr="00465F0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65F0B">
        <w:rPr>
          <w:rFonts w:ascii="Times New Roman" w:hAnsi="Times New Roman" w:cs="Times New Roman"/>
          <w:i/>
          <w:sz w:val="24"/>
          <w:szCs w:val="24"/>
        </w:rPr>
        <w:t>ефект</w:t>
      </w:r>
      <w:proofErr w:type="spellEnd"/>
      <w:r w:rsidRPr="00465F0B">
        <w:rPr>
          <w:rFonts w:ascii="Times New Roman" w:hAnsi="Times New Roman" w:cs="Times New Roman"/>
          <w:i/>
          <w:sz w:val="24"/>
          <w:szCs w:val="24"/>
        </w:rPr>
        <w:t xml:space="preserve"> масс и энергия связи атомных ядер.</w:t>
      </w:r>
      <w:r w:rsidRPr="00465F0B">
        <w:rPr>
          <w:rFonts w:ascii="Times New Roman" w:hAnsi="Times New Roman" w:cs="Times New Roman"/>
          <w:sz w:val="24"/>
          <w:szCs w:val="24"/>
        </w:rPr>
        <w:t xml:space="preserve"> Радиоактивность. Период полураспада. Альфа-излучение. </w:t>
      </w:r>
      <w:r w:rsidRPr="00465F0B">
        <w:rPr>
          <w:rFonts w:ascii="Times New Roman" w:hAnsi="Times New Roman" w:cs="Times New Roman"/>
          <w:i/>
          <w:sz w:val="24"/>
          <w:szCs w:val="24"/>
        </w:rPr>
        <w:t>Бета-излучение</w:t>
      </w:r>
      <w:r w:rsidRPr="00465F0B">
        <w:rPr>
          <w:rFonts w:ascii="Times New Roman" w:hAnsi="Times New Roman" w:cs="Times New Roman"/>
          <w:sz w:val="24"/>
          <w:szCs w:val="24"/>
        </w:rPr>
        <w:t xml:space="preserve">. Гамма-излучение. Ядерные реакции. Источники энергии Солнца и звезд. Ядерная энергетика. </w:t>
      </w:r>
      <w:r w:rsidRPr="00465F0B">
        <w:rPr>
          <w:rFonts w:ascii="Times New Roman" w:hAnsi="Times New Roman" w:cs="Times New Roman"/>
          <w:i/>
          <w:sz w:val="24"/>
          <w:szCs w:val="24"/>
        </w:rPr>
        <w:t xml:space="preserve">Экологические проблемы работы атомных электростанций. </w:t>
      </w:r>
      <w:r w:rsidRPr="00465F0B">
        <w:rPr>
          <w:rFonts w:ascii="Times New Roman" w:hAnsi="Times New Roman" w:cs="Times New Roman"/>
          <w:sz w:val="24"/>
          <w:szCs w:val="24"/>
        </w:rPr>
        <w:t xml:space="preserve">Дозиметрия. </w:t>
      </w:r>
      <w:r w:rsidRPr="00465F0B">
        <w:rPr>
          <w:rFonts w:ascii="Times New Roman" w:hAnsi="Times New Roman" w:cs="Times New Roman"/>
          <w:i/>
          <w:sz w:val="24"/>
          <w:szCs w:val="24"/>
        </w:rPr>
        <w:t>Влияние радиоактивных излучений на живые организмы.</w:t>
      </w:r>
    </w:p>
    <w:p w:rsidR="00465F0B" w:rsidRPr="00465F0B" w:rsidRDefault="00465F0B" w:rsidP="00465F0B">
      <w:pPr>
        <w:widowControl w:val="0"/>
        <w:tabs>
          <w:tab w:val="left" w:pos="851"/>
          <w:tab w:val="left" w:pos="9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F0B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</w:t>
      </w:r>
      <w:r w:rsidRPr="00465F0B"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 w:rsidRPr="00465F0B">
        <w:rPr>
          <w:rFonts w:ascii="Times New Roman" w:hAnsi="Times New Roman" w:cs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98338C" w:rsidRDefault="0098338C" w:rsidP="0098338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F0B" w:rsidRPr="00465F0B" w:rsidRDefault="0098338C" w:rsidP="0098338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65F0B" w:rsidRPr="00465F0B">
        <w:rPr>
          <w:rFonts w:ascii="Times New Roman" w:hAnsi="Times New Roman" w:cs="Times New Roman"/>
          <w:b/>
          <w:bCs/>
          <w:sz w:val="24"/>
          <w:szCs w:val="24"/>
        </w:rPr>
        <w:t>емы лабораторных работ</w:t>
      </w:r>
    </w:p>
    <w:p w:rsidR="00465F0B" w:rsidRPr="00465F0B" w:rsidRDefault="00465F0B" w:rsidP="00465F0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sz w:val="24"/>
          <w:szCs w:val="24"/>
        </w:rPr>
        <w:t>Проведение прямых измерений физических величин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размеров малых тел.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массы тела.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объема тела.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силы.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времени процесса, периода колебаний</w:t>
      </w:r>
      <w:proofErr w:type="gramStart"/>
      <w:r w:rsidRPr="00463EBA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силы тока и его регулирование.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напряжения.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фокусного расстояния линзы.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плотности вещества твердого тела.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ускорения равноускоренного движения.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Определение частоты колебаний груза на пружине и нити.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Определение относительной влажности.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Определение удельной теплоемкости.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Измерение сопротивления.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Определение оптической силы линзы.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Наблюдение зависимости периода колебаний груза на нити от длины и 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явления взаимодействия катушки с током и магнита.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явления электромагнитной индукции.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Обнаружение зависимости сопротивления проводника от его параметров и вещества.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зависимости периода колебаний груза на нити от длины.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зависимости периода колебаний груза на пружине от жесткости и массы.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Исследование зависимости силы тока через проводник от напряжения.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465F0B" w:rsidRPr="00463EBA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465F0B" w:rsidRDefault="00465F0B" w:rsidP="00463EBA">
      <w:pPr>
        <w:pStyle w:val="aa"/>
        <w:widowControl w:val="0"/>
        <w:numPr>
          <w:ilvl w:val="0"/>
          <w:numId w:val="31"/>
        </w:numPr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EBA">
        <w:rPr>
          <w:rFonts w:ascii="Times New Roman" w:hAnsi="Times New Roman" w:cs="Times New Roman"/>
          <w:bCs/>
          <w:sz w:val="24"/>
          <w:szCs w:val="24"/>
        </w:rPr>
        <w:t>Конструирование электродвигателя.</w:t>
      </w:r>
    </w:p>
    <w:p w:rsidR="00463EBA" w:rsidRDefault="00463EBA" w:rsidP="00463EBA">
      <w:pPr>
        <w:widowControl w:val="0"/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3EBA" w:rsidRPr="00463EBA" w:rsidRDefault="00463EBA" w:rsidP="00463EBA">
      <w:pPr>
        <w:widowControl w:val="0"/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15F9" w:rsidRDefault="008115F9" w:rsidP="00463E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Оценочная деятельность.</w:t>
      </w:r>
    </w:p>
    <w:p w:rsidR="00463EBA" w:rsidRPr="00465F0B" w:rsidRDefault="00463EBA" w:rsidP="00463E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Контроль и оценка</w:t>
      </w:r>
      <w:r w:rsidRPr="00465F0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результатов освоения учебной дисциплины </w:t>
      </w:r>
      <w:r w:rsidRPr="00465F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преподавателем в процессе проведения лабораторных </w:t>
      </w: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работ, тестирования, контрольных работ, диагностических работ, а также </w:t>
      </w:r>
      <w:r w:rsidRPr="00465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выполнения учащимися индивидуальных заданий, проектов,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исследований.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Виды и формы контроля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 Оценка устных ответов обучающихся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465F0B">
        <w:rPr>
          <w:rFonts w:ascii="Times New Roman" w:hAnsi="Times New Roman" w:cs="Times New Roman"/>
          <w:color w:val="000000"/>
          <w:sz w:val="24"/>
          <w:szCs w:val="24"/>
        </w:rPr>
        <w:t xml:space="preserve">5 ставится в том случае, если учащийся показывает верное </w:t>
      </w:r>
      <w:r w:rsidRPr="00465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понимание физической сущности рассматриваемых явлений и </w:t>
      </w:r>
      <w:r w:rsidRPr="00465F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закономерностей, законов и теорий, дает точное определение и </w:t>
      </w:r>
      <w:r w:rsidRPr="00465F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истолкование основных понятий и законов, теорий, а также правильное определение физических величин, их единиц и способов измерения; </w:t>
      </w:r>
      <w:r w:rsidRPr="00465F0B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выполняет чертежи, схемы и графики; строит ответ по </w:t>
      </w: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собственному плану, сопровождает рассказ новыми примерами, умеет </w:t>
      </w:r>
      <w:r w:rsidRPr="00465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применять знания в новой ситуации при выполнении практических </w:t>
      </w: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заданий; может устанавливать связь между </w:t>
      </w:r>
      <w:proofErr w:type="gramStart"/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изучаемым</w:t>
      </w:r>
      <w:proofErr w:type="gramEnd"/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ранее других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предметов.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Оценка 4 </w:t>
      </w:r>
      <w:r w:rsidRPr="00465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ставится в том случае, если ответ ученика удовлетворяет </w:t>
      </w:r>
      <w:r w:rsidRPr="00465F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усвоенным при изучении других предметов; если учащийся допустил одну </w:t>
      </w:r>
      <w:r w:rsidRPr="00465F0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ошибку или не более двух недочетов и может исправить их </w:t>
      </w: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самостоятельно или с небольшой помощью учителя. 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465F0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3 </w:t>
      </w: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ставится в том случае, если учащийся правильно понимает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физическую сущность рассматриваемых явлений и закономерностей, но в ответе имеются отдельные пробелы в усвоении вопросов курса физики; не 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препятствует дальнейшему усвоению программного материала, умеет </w:t>
      </w:r>
      <w:r w:rsidRPr="00465F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применять полученные знания при решении простых задач с </w:t>
      </w:r>
      <w:r w:rsidRPr="00465F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использованием готовых формул, но затрудняется при решении задач, 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требующих преобразования некоторых формул;</w:t>
      </w:r>
      <w:proofErr w:type="gramEnd"/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допустил не более одной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грубой и одной негрубой ошибки, не более двух-трех негрубых недочетов. 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465F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 в том случае, если учащийся не овладел основными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знаниями в соответствии с требованиями и допустил больше ошибок и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недочетов, чем необходимо для оценки 3.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Оценка 1 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ставится в том случае, если ученик не может ответить ни на 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один из поставленных вопросов.</w:t>
      </w:r>
    </w:p>
    <w:p w:rsidR="00D32C27" w:rsidRPr="00465F0B" w:rsidRDefault="00D32C27" w:rsidP="00465F0B">
      <w:pPr>
        <w:shd w:val="clear" w:color="auto" w:fill="FFFFFF"/>
        <w:tabs>
          <w:tab w:val="left" w:pos="2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2.</w:t>
      </w:r>
      <w:r w:rsidRPr="00465F0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5F0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Оценка письменных контрольных работ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 xml:space="preserve">Оценка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5 ставится за работу, выполненную полностью без ошибок и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недочетов.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Оценка 4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ставится за работу, выполненную полностью, но при наличии не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более одной ошибки и одного недочета, не более трех недочетов.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Оценка 3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ставится за работу, выполненную на 1/2 всей работы правильно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или при допущении не более одной грубой ошибки, не более трех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негрубых ошибок, одной негрубой ошибки и трех недочетов, при наличии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четырех-пяти недочетов.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2 ставится за работу, в которой число ошибок и недочетов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превысило норму для оценки 3 или правильно выполнено менее ½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работы.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Оценка 1 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ставится за работу, невыполненную совсем или выполненную с</w:t>
      </w:r>
      <w:r w:rsidRPr="00465F0B">
        <w:rPr>
          <w:rFonts w:ascii="Times New Roman" w:hAnsi="Times New Roman" w:cs="Times New Roman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грубыми ошибками в заданиях.</w:t>
      </w:r>
    </w:p>
    <w:p w:rsidR="00D32C27" w:rsidRPr="00465F0B" w:rsidRDefault="00D32C27" w:rsidP="00465F0B">
      <w:pPr>
        <w:shd w:val="clear" w:color="auto" w:fill="FFFFFF"/>
        <w:tabs>
          <w:tab w:val="left" w:pos="2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3.</w:t>
      </w:r>
      <w:r w:rsidRPr="00465F0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5F0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Оценка лабораторных работ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 ставится в том случае, если учащийся выполнил работу в 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полном объеме с соблюдением необходимой последовательности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проведения опытов и измерений; самостоятельно и рационально монтирует необходимое оборудование; все опыты проводит в условиях и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режимах, обеспечивающих получение правильных результатов и выводов; соблюдает требования правил безопасно го труда; </w:t>
      </w:r>
      <w:proofErr w:type="gramStart"/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отчете правильно и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аккуратно выполняет все записи, таблицы, рисунки, чертежи, графики, вычисления аккуратно выполняет все записи, таблицы, рисунки, чертежи, графики, вычисления, правильно выполняет анализ погрешностей. </w:t>
      </w:r>
      <w:proofErr w:type="gramEnd"/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4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ставится в том случае, если учащийся выполнил работу в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соответствии с требованиями к оценке 5, но допустил два-три недочета, не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более одной негрубой ошибки и одного недочета. </w:t>
      </w:r>
      <w:r w:rsidRPr="00465F0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3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ставится в том случае, если учащийся выполнил работу не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полностью, но объем выполненной части таков, что позволяет </w:t>
      </w:r>
      <w:proofErr w:type="gramStart"/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лучить</w:t>
      </w:r>
      <w:proofErr w:type="gramEnd"/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правильные результаты и выводы, если в ходе проведения опыта и измерений были допущены ошибки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 ставится в том случае, если учащийся выполнил работу не </w:t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полностью и объем выполненной работы не позволяет сделать правильные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выводы, вычисления; наблюдения проводились неправильно. 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65F0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1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ставится в том случае, если учащийся совсем не выполнил 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работу. Во всех случаях оценка снижается, если учащийся не соблюдал </w:t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требований правил безопасного труда. 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Перечень ошибок 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en-US"/>
        </w:rPr>
        <w:t>I</w:t>
      </w:r>
      <w:r w:rsidRPr="00465F0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 Грубые ошибки</w:t>
      </w:r>
    </w:p>
    <w:p w:rsidR="00D32C27" w:rsidRPr="00465F0B" w:rsidRDefault="00D32C27" w:rsidP="00465F0B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Незнание определений основных понятий, законов, правил, положений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теории, формул, общепринятых символов, обозначения физических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величин, единицу измерения.</w:t>
      </w:r>
    </w:p>
    <w:p w:rsidR="00D32C27" w:rsidRPr="00465F0B" w:rsidRDefault="00D32C27" w:rsidP="00465F0B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Неумение выделять в ответе главное.</w:t>
      </w:r>
    </w:p>
    <w:p w:rsidR="00D32C27" w:rsidRPr="00465F0B" w:rsidRDefault="00D32C27" w:rsidP="00465F0B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Неумение применять знания для решения задачи объяснения</w:t>
      </w:r>
      <w:r w:rsidRPr="00465F0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физических явлений; неправильно сформулированные вопросы, задания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или неверные объяснения хода их решения, незнание приемов решения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задач, аналогичных ранее </w:t>
      </w:r>
      <w:proofErr w:type="gramStart"/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решенным</w:t>
      </w:r>
      <w:proofErr w:type="gramEnd"/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классе; ошибки, показывающие 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неправильное понимание условия задачи или неправильное истолкование </w:t>
      </w:r>
      <w:r w:rsidRPr="00465F0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решения.</w:t>
      </w:r>
    </w:p>
    <w:p w:rsidR="00D32C27" w:rsidRPr="00465F0B" w:rsidRDefault="00D32C27" w:rsidP="00465F0B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Неумение читать и строить графики и принципиальные схемы</w:t>
      </w:r>
    </w:p>
    <w:p w:rsidR="00D32C27" w:rsidRPr="00465F0B" w:rsidRDefault="00D32C27" w:rsidP="00465F0B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Неумение подготовить к работе установку или лабораторное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оборудование, провести опыт, необходимые расчеты или использовать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полученные данные для выводов.</w:t>
      </w:r>
    </w:p>
    <w:p w:rsidR="00D32C27" w:rsidRPr="00465F0B" w:rsidRDefault="00D32C27" w:rsidP="00465F0B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Небрежное отношение к лабораторному оборудованию и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измерительным приборам.</w:t>
      </w:r>
    </w:p>
    <w:p w:rsidR="00D32C27" w:rsidRPr="00465F0B" w:rsidRDefault="00D32C27" w:rsidP="00465F0B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Неумение определить показания измерительного прибора.</w:t>
      </w:r>
    </w:p>
    <w:p w:rsidR="00D32C27" w:rsidRPr="00465F0B" w:rsidRDefault="00D32C27" w:rsidP="00465F0B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Нарушение требований правил безопасного труда при выполнении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эксперимента.</w:t>
      </w:r>
    </w:p>
    <w:p w:rsidR="00D32C27" w:rsidRPr="00465F0B" w:rsidRDefault="00D32C27" w:rsidP="00465F0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 Негрубые ошибки</w:t>
      </w:r>
    </w:p>
    <w:p w:rsidR="00D32C27" w:rsidRPr="00465F0B" w:rsidRDefault="00D32C27" w:rsidP="00465F0B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Неточности формулировок, определений, законов, теорий, вызванных</w:t>
      </w:r>
      <w:r w:rsidRPr="00465F0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неполнотой ответа основных признаков определяемого понятия. Ошибки,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вызванные несоблюдением условий проведения опыта или измерений.</w:t>
      </w:r>
    </w:p>
    <w:p w:rsidR="00D32C27" w:rsidRPr="00465F0B" w:rsidRDefault="00D32C27" w:rsidP="00465F0B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Ошибки в условных обозначениях на принципиальных схемах,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неточности чертежей, графиков, схем.</w:t>
      </w:r>
    </w:p>
    <w:p w:rsidR="00D32C27" w:rsidRPr="00465F0B" w:rsidRDefault="00D32C27" w:rsidP="00465F0B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Пропуск или неточное написание наименований единиц физических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8"/>
          <w:sz w:val="24"/>
          <w:szCs w:val="24"/>
        </w:rPr>
        <w:t>величин.</w:t>
      </w:r>
    </w:p>
    <w:p w:rsidR="00D32C27" w:rsidRPr="00465F0B" w:rsidRDefault="00D32C27" w:rsidP="00465F0B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Нерациональный выбор хода решения.</w:t>
      </w:r>
    </w:p>
    <w:p w:rsidR="00D32C27" w:rsidRPr="00465F0B" w:rsidRDefault="00D32C27" w:rsidP="00465F0B">
      <w:pPr>
        <w:shd w:val="clear" w:color="auto" w:fill="FFFFFF"/>
        <w:tabs>
          <w:tab w:val="left" w:pos="28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65F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3. Недочеты</w:t>
      </w:r>
    </w:p>
    <w:p w:rsidR="00D32C27" w:rsidRPr="00465F0B" w:rsidRDefault="00D32C27" w:rsidP="00465F0B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Нерациональные записи при вычислениях, нерациональные приемы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вычислений, преобразований и решения задач.</w:t>
      </w:r>
    </w:p>
    <w:p w:rsidR="00D32C27" w:rsidRPr="00465F0B" w:rsidRDefault="00D32C27" w:rsidP="00465F0B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Арифметические ошибки в вычислениях, если эти ошибки грубо не</w:t>
      </w:r>
      <w:r w:rsidRPr="00465F0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465F0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искажают реальность полученного результата.</w:t>
      </w:r>
    </w:p>
    <w:p w:rsidR="00D32C27" w:rsidRPr="00465F0B" w:rsidRDefault="00D32C27" w:rsidP="00465F0B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65F0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Отдельные погрешности в формулировке вопроса или ответа.</w:t>
      </w:r>
    </w:p>
    <w:p w:rsidR="00F13C9E" w:rsidRPr="00792FE5" w:rsidRDefault="00D32C27" w:rsidP="00792FE5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FE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Небрежное выполнение записей, чертежей, схем, графиков.</w:t>
      </w:r>
    </w:p>
    <w:sectPr w:rsidR="00F13C9E" w:rsidRPr="00792FE5" w:rsidSect="00F13C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E7" w:rsidRDefault="00327DE7" w:rsidP="0098338C">
      <w:pPr>
        <w:spacing w:after="0" w:line="240" w:lineRule="auto"/>
      </w:pPr>
      <w:r>
        <w:separator/>
      </w:r>
    </w:p>
  </w:endnote>
  <w:endnote w:type="continuationSeparator" w:id="1">
    <w:p w:rsidR="00327DE7" w:rsidRDefault="00327DE7" w:rsidP="0098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0344"/>
      <w:docPartObj>
        <w:docPartGallery w:val="Page Numbers (Bottom of Page)"/>
        <w:docPartUnique/>
      </w:docPartObj>
    </w:sdtPr>
    <w:sdtContent>
      <w:p w:rsidR="0098338C" w:rsidRDefault="0082198B">
        <w:pPr>
          <w:pStyle w:val="ab"/>
          <w:jc w:val="right"/>
        </w:pPr>
        <w:fldSimple w:instr=" PAGE   \* MERGEFORMAT ">
          <w:r w:rsidR="001F3762">
            <w:rPr>
              <w:noProof/>
            </w:rPr>
            <w:t>1</w:t>
          </w:r>
        </w:fldSimple>
      </w:p>
    </w:sdtContent>
  </w:sdt>
  <w:p w:rsidR="0098338C" w:rsidRDefault="009833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E7" w:rsidRDefault="00327DE7" w:rsidP="0098338C">
      <w:pPr>
        <w:spacing w:after="0" w:line="240" w:lineRule="auto"/>
      </w:pPr>
      <w:r>
        <w:separator/>
      </w:r>
    </w:p>
  </w:footnote>
  <w:footnote w:type="continuationSeparator" w:id="1">
    <w:p w:rsidR="00327DE7" w:rsidRDefault="00327DE7" w:rsidP="0098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9978F0"/>
    <w:multiLevelType w:val="singleLevel"/>
    <w:tmpl w:val="ACB8925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11FB5"/>
    <w:multiLevelType w:val="singleLevel"/>
    <w:tmpl w:val="40381E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A3652"/>
    <w:multiLevelType w:val="singleLevel"/>
    <w:tmpl w:val="ACB8925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E435F"/>
    <w:multiLevelType w:val="hybridMultilevel"/>
    <w:tmpl w:val="CDB2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36CB6"/>
    <w:multiLevelType w:val="hybridMultilevel"/>
    <w:tmpl w:val="B434A69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40AA9"/>
    <w:multiLevelType w:val="singleLevel"/>
    <w:tmpl w:val="498844A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8"/>
    </w:lvlOverride>
  </w:num>
  <w:num w:numId="21">
    <w:abstractNumId w:val="19"/>
    <w:lvlOverride w:ilvl="0">
      <w:startOverride w:val="1"/>
    </w:lvlOverride>
  </w:num>
  <w:num w:numId="22">
    <w:abstractNumId w:val="8"/>
    <w:lvlOverride w:ilvl="0">
      <w:startOverride w:val="4"/>
    </w:lvlOverride>
  </w:num>
  <w:num w:numId="23">
    <w:abstractNumId w:val="1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6"/>
  </w:num>
  <w:num w:numId="29">
    <w:abstractNumId w:val="5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5EA"/>
    <w:rsid w:val="000A6CD1"/>
    <w:rsid w:val="001F3762"/>
    <w:rsid w:val="00286387"/>
    <w:rsid w:val="003253B5"/>
    <w:rsid w:val="00327DE7"/>
    <w:rsid w:val="00463EBA"/>
    <w:rsid w:val="00465F0B"/>
    <w:rsid w:val="00610083"/>
    <w:rsid w:val="00626B69"/>
    <w:rsid w:val="00792FE5"/>
    <w:rsid w:val="007F4DEB"/>
    <w:rsid w:val="008115F9"/>
    <w:rsid w:val="0082198B"/>
    <w:rsid w:val="00842A7B"/>
    <w:rsid w:val="008D116B"/>
    <w:rsid w:val="008E2325"/>
    <w:rsid w:val="0098338C"/>
    <w:rsid w:val="00BE71D3"/>
    <w:rsid w:val="00D32C27"/>
    <w:rsid w:val="00DD3374"/>
    <w:rsid w:val="00DE7186"/>
    <w:rsid w:val="00EB65EA"/>
    <w:rsid w:val="00F13C9E"/>
    <w:rsid w:val="00F8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EA"/>
  </w:style>
  <w:style w:type="paragraph" w:styleId="1">
    <w:name w:val="heading 1"/>
    <w:basedOn w:val="a"/>
    <w:next w:val="a"/>
    <w:link w:val="10"/>
    <w:qFormat/>
    <w:rsid w:val="00DD3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3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33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D33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33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3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33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DD3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D3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D33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D3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D337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D337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rsid w:val="00DD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116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8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3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6077</Words>
  <Characters>34640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Вещева Вера Васильевна</cp:lastModifiedBy>
  <cp:revision>4</cp:revision>
  <dcterms:created xsi:type="dcterms:W3CDTF">2016-10-06T08:21:00Z</dcterms:created>
  <dcterms:modified xsi:type="dcterms:W3CDTF">2016-10-06T08:35:00Z</dcterms:modified>
</cp:coreProperties>
</file>