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75" w:rsidRPr="00B303FE" w:rsidRDefault="00CA5C0B" w:rsidP="00D2697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9251950" cy="6728691"/>
            <wp:effectExtent l="0" t="0" r="0" b="0"/>
            <wp:docPr id="1" name="Рисунок 1" descr="C:\Users\Секретарь\Desktop\на сайт раб.прогр\Д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раб.прогр\ДО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26975" w:rsidRPr="00B303F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26975" w:rsidRPr="00B303FE" w:rsidRDefault="00D26975" w:rsidP="00D2697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 xml:space="preserve">  Рабочая программа составлена на основе авторской учебной программы </w:t>
      </w:r>
      <w:proofErr w:type="spellStart"/>
      <w:r w:rsidRPr="00B303FE">
        <w:rPr>
          <w:rFonts w:ascii="Times New Roman" w:hAnsi="Times New Roman"/>
          <w:sz w:val="24"/>
          <w:szCs w:val="24"/>
        </w:rPr>
        <w:t>Резапкиной</w:t>
      </w:r>
      <w:proofErr w:type="spellEnd"/>
      <w:r w:rsidRPr="00B303FE">
        <w:rPr>
          <w:rFonts w:ascii="Times New Roman" w:hAnsi="Times New Roman"/>
          <w:sz w:val="24"/>
          <w:szCs w:val="24"/>
        </w:rPr>
        <w:t xml:space="preserve"> Г.В. «Психология и выбор профессии. Программа </w:t>
      </w:r>
      <w:proofErr w:type="spellStart"/>
      <w:r w:rsidRPr="00B303FE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B303FE">
        <w:rPr>
          <w:rFonts w:ascii="Times New Roman" w:hAnsi="Times New Roman"/>
          <w:sz w:val="24"/>
          <w:szCs w:val="24"/>
        </w:rPr>
        <w:t xml:space="preserve"> подготовки».</w:t>
      </w:r>
      <w:r w:rsidR="007E507A" w:rsidRPr="00B303FE">
        <w:rPr>
          <w:rFonts w:ascii="Times New Roman" w:hAnsi="Times New Roman"/>
          <w:sz w:val="24"/>
          <w:szCs w:val="24"/>
        </w:rPr>
        <w:t xml:space="preserve"> М. “Генезис” -2011</w:t>
      </w:r>
      <w:r w:rsidRPr="00B303FE">
        <w:rPr>
          <w:rFonts w:ascii="Times New Roman" w:hAnsi="Times New Roman"/>
          <w:sz w:val="24"/>
          <w:szCs w:val="24"/>
        </w:rPr>
        <w:t>.</w:t>
      </w:r>
    </w:p>
    <w:p w:rsidR="00565216" w:rsidRPr="00B303FE" w:rsidRDefault="00565216" w:rsidP="00565216">
      <w:pPr>
        <w:spacing w:after="0"/>
        <w:rPr>
          <w:rFonts w:ascii="Times New Roman" w:hAnsi="Times New Roman"/>
          <w:b/>
          <w:sz w:val="24"/>
          <w:szCs w:val="24"/>
          <w:lang w:bidi="en-US"/>
        </w:rPr>
      </w:pPr>
      <w:r w:rsidRPr="00B303FE">
        <w:rPr>
          <w:rFonts w:ascii="Times New Roman" w:hAnsi="Times New Roman"/>
          <w:b/>
          <w:sz w:val="24"/>
          <w:szCs w:val="24"/>
          <w:lang w:bidi="en-US"/>
        </w:rPr>
        <w:t>Исходными документами для составления рабочей программы учебного курса являются:</w:t>
      </w:r>
    </w:p>
    <w:p w:rsidR="00565216" w:rsidRPr="00B303FE" w:rsidRDefault="00565216" w:rsidP="00565216">
      <w:pPr>
        <w:pStyle w:val="a4"/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B303FE">
        <w:rPr>
          <w:rFonts w:ascii="Times New Roman" w:hAnsi="Times New Roman" w:cs="Times New Roman"/>
          <w:sz w:val="24"/>
          <w:szCs w:val="24"/>
          <w:lang w:bidi="en-US"/>
        </w:rPr>
        <w:t>Федеральный государственный образовательный стандарт основного общего образования. Утверждён приказом Министерства образования и науки РФ от 17 декабря 2011 г. №1897</w:t>
      </w:r>
    </w:p>
    <w:p w:rsidR="00565216" w:rsidRPr="00B303FE" w:rsidRDefault="00565216" w:rsidP="00B303FE">
      <w:pPr>
        <w:pStyle w:val="a4"/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B303FE">
        <w:rPr>
          <w:rFonts w:ascii="Times New Roman" w:hAnsi="Times New Roman" w:cs="Times New Roman"/>
          <w:sz w:val="24"/>
          <w:szCs w:val="24"/>
          <w:lang w:bidi="en-US"/>
        </w:rPr>
        <w:t xml:space="preserve">Основная  образовательная программа </w:t>
      </w:r>
      <w:r w:rsidR="00B303FE" w:rsidRPr="00B303FE">
        <w:rPr>
          <w:rFonts w:ascii="Times New Roman" w:hAnsi="Times New Roman" w:cs="Times New Roman"/>
          <w:sz w:val="24"/>
          <w:szCs w:val="24"/>
          <w:lang w:bidi="en-US"/>
        </w:rPr>
        <w:t>МОУ ИРМО «Малоголоустненская СОШ»</w:t>
      </w:r>
    </w:p>
    <w:p w:rsidR="00B303FE" w:rsidRPr="00B303FE" w:rsidRDefault="00B303FE" w:rsidP="00B303FE">
      <w:pPr>
        <w:pStyle w:val="Default"/>
        <w:jc w:val="both"/>
      </w:pPr>
      <w:r w:rsidRPr="00B303FE">
        <w:t xml:space="preserve">           Элективный курс «Психология и выбор профессии» рассчитан для учащихся 9 класса в рамках </w:t>
      </w:r>
      <w:proofErr w:type="spellStart"/>
      <w:r w:rsidRPr="00B303FE">
        <w:t>предпрофильной</w:t>
      </w:r>
      <w:proofErr w:type="spellEnd"/>
      <w:r w:rsidRPr="00B303FE">
        <w:t xml:space="preserve"> подготовки. </w:t>
      </w:r>
      <w:proofErr w:type="gramStart"/>
      <w:r w:rsidRPr="00B303FE">
        <w:t xml:space="preserve">Рабочая программа рассчитана на 34 часа (34 учебных недели, 1 час в неделю), что соответствует объёму часов учебной нагрузки, определённому учебным планом и уставом образовательного учреждения. </w:t>
      </w:r>
      <w:proofErr w:type="gramEnd"/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03FE">
        <w:rPr>
          <w:rFonts w:ascii="Times New Roman" w:hAnsi="Times New Roman"/>
          <w:b/>
          <w:i/>
          <w:sz w:val="24"/>
          <w:szCs w:val="24"/>
        </w:rPr>
        <w:t>Цели программы: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1.Формирование адекватного представления учащихся о своем профессиональном потенциале на основе самодиагностики и знания мира профессий.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2. Формирование у учащихся положительной мотивации к труду.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03FE">
        <w:rPr>
          <w:rFonts w:ascii="Times New Roman" w:hAnsi="Times New Roman"/>
          <w:b/>
          <w:i/>
          <w:sz w:val="24"/>
          <w:szCs w:val="24"/>
        </w:rPr>
        <w:t>Задачи программы: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 познакомить учащихся с миром профессий и его многообразием;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 ознакомить со спецификой современного рынка труда, правилами выбора и способами получения профессии;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 сформировать умение соотносить свои интересы и способности с требованиями, выдвигаемыми выбранной профессией;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 xml:space="preserve">- обеспечить консультирование и </w:t>
      </w:r>
      <w:proofErr w:type="spellStart"/>
      <w:r w:rsidRPr="00B303FE">
        <w:rPr>
          <w:rFonts w:ascii="Times New Roman" w:hAnsi="Times New Roman"/>
          <w:sz w:val="24"/>
          <w:szCs w:val="24"/>
        </w:rPr>
        <w:t>профдиагностику</w:t>
      </w:r>
      <w:proofErr w:type="spellEnd"/>
      <w:r w:rsidRPr="00B303FE">
        <w:rPr>
          <w:rFonts w:ascii="Times New Roman" w:hAnsi="Times New Roman"/>
          <w:sz w:val="24"/>
          <w:szCs w:val="24"/>
        </w:rPr>
        <w:t xml:space="preserve"> учащихся;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 совершенствовать коммуникативные навыки и умения;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 xml:space="preserve">- развивать навыки групповой работы, навыки </w:t>
      </w:r>
      <w:proofErr w:type="spellStart"/>
      <w:r w:rsidRPr="00B303FE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303FE">
        <w:rPr>
          <w:rFonts w:ascii="Times New Roman" w:hAnsi="Times New Roman"/>
          <w:sz w:val="24"/>
          <w:szCs w:val="24"/>
        </w:rPr>
        <w:t>, самоанализа.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 xml:space="preserve">    Одна из серьезных жизненных проблем, с которой сталкиваются подростк</w:t>
      </w:r>
      <w:proofErr w:type="gramStart"/>
      <w:r w:rsidRPr="00B303FE">
        <w:rPr>
          <w:rFonts w:ascii="Times New Roman" w:hAnsi="Times New Roman"/>
          <w:sz w:val="24"/>
          <w:szCs w:val="24"/>
        </w:rPr>
        <w:t>и-</w:t>
      </w:r>
      <w:proofErr w:type="gramEnd"/>
      <w:r w:rsidRPr="00B303FE">
        <w:rPr>
          <w:rFonts w:ascii="Times New Roman" w:hAnsi="Times New Roman"/>
          <w:sz w:val="24"/>
          <w:szCs w:val="24"/>
        </w:rPr>
        <w:t xml:space="preserve"> это выбор будущей профессии. Он предполагает умение планировать и строить профессиональную карьеру в меняющихся условиях рынка труда. Главное в решении этой проблемы – не растеряться, сориентироваться и сделать правильный выбор, который соответствует интересам, способностям, возможностям, ценностным установкам, и, наконец, требованиям, которые предъявляют профессии к личности кандидата. Для молодых людей переходный период между школой и работой становится определяющим для личного и профессионального развития на всю жизнь. А это начало пути к успеху, к самореализации, к психологическому и материальному благополучию в будущем. 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Актуальность данной программы состоит в то</w:t>
      </w:r>
      <w:r w:rsidR="00D4021F" w:rsidRPr="00B303FE">
        <w:rPr>
          <w:rFonts w:ascii="Times New Roman" w:hAnsi="Times New Roman"/>
          <w:sz w:val="24"/>
          <w:szCs w:val="24"/>
        </w:rPr>
        <w:t xml:space="preserve">м, что необходимо с учащимися </w:t>
      </w:r>
      <w:r w:rsidRPr="00B303FE">
        <w:rPr>
          <w:rFonts w:ascii="Times New Roman" w:hAnsi="Times New Roman"/>
          <w:sz w:val="24"/>
          <w:szCs w:val="24"/>
        </w:rPr>
        <w:t>9 классов проводить систематически организованную профориентацию, направленную не только на знакомство с профессиями, но и на изучение личностных особенностей, учет их при выборе своей будущей профессии и на развитие личности.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Данная программа разработана с учетом целей и задач, поставленных в концепции профильного обучения. </w:t>
      </w:r>
      <w:r w:rsidRPr="00B303FE">
        <w:rPr>
          <w:rFonts w:ascii="Times New Roman" w:hAnsi="Times New Roman"/>
          <w:sz w:val="24"/>
          <w:szCs w:val="24"/>
        </w:rPr>
        <w:t>Значимость программы курса  заключается в том, что наряду с проблемой профориентац</w:t>
      </w:r>
      <w:proofErr w:type="gramStart"/>
      <w:r w:rsidRPr="00B303FE">
        <w:rPr>
          <w:rFonts w:ascii="Times New Roman" w:hAnsi="Times New Roman"/>
          <w:sz w:val="24"/>
          <w:szCs w:val="24"/>
        </w:rPr>
        <w:t>ии у у</w:t>
      </w:r>
      <w:proofErr w:type="gramEnd"/>
      <w:r w:rsidRPr="00B303FE">
        <w:rPr>
          <w:rFonts w:ascii="Times New Roman" w:hAnsi="Times New Roman"/>
          <w:sz w:val="24"/>
          <w:szCs w:val="24"/>
        </w:rPr>
        <w:t>чащихся этого возраста складывается потребность в развитии социального интеллекта. Подростку важно при этом получить оценку окружающих, сравнить её с самооценкой. Естественно такая ситуация заставляет задумываться, осмысливать свои возможности, потребности, притязания, а так же при этом развития коммуникативных качеств.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03FE">
        <w:rPr>
          <w:rFonts w:ascii="Times New Roman" w:hAnsi="Times New Roman"/>
          <w:b/>
          <w:i/>
          <w:sz w:val="24"/>
          <w:szCs w:val="24"/>
        </w:rPr>
        <w:t>Направления: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 xml:space="preserve">- профпросвещение (расширение представлений о профессиях, о рынке труда, </w:t>
      </w:r>
      <w:proofErr w:type="spellStart"/>
      <w:r w:rsidRPr="00B303FE">
        <w:rPr>
          <w:rFonts w:ascii="Times New Roman" w:hAnsi="Times New Roman"/>
          <w:sz w:val="24"/>
          <w:szCs w:val="24"/>
        </w:rPr>
        <w:t>профигры</w:t>
      </w:r>
      <w:proofErr w:type="spellEnd"/>
      <w:r w:rsidRPr="00B303FE">
        <w:rPr>
          <w:rFonts w:ascii="Times New Roman" w:hAnsi="Times New Roman"/>
          <w:sz w:val="24"/>
          <w:szCs w:val="24"/>
        </w:rPr>
        <w:t>, экскурсия, встреча с представителями профессиональной сферы);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 консультирование;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 диагностика (с целью формирования осознанного выбора профессии).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03FE">
        <w:rPr>
          <w:rFonts w:ascii="Times New Roman" w:hAnsi="Times New Roman"/>
          <w:b/>
          <w:i/>
          <w:sz w:val="24"/>
          <w:szCs w:val="24"/>
        </w:rPr>
        <w:t>Методические приемы: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 лекционный (теоретический) метод;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 беседа, дискуссия</w:t>
      </w:r>
      <w:proofErr w:type="gramStart"/>
      <w:r w:rsidRPr="00B303FE">
        <w:rPr>
          <w:rFonts w:ascii="Times New Roman" w:hAnsi="Times New Roman"/>
          <w:sz w:val="24"/>
          <w:szCs w:val="24"/>
        </w:rPr>
        <w:t>,д</w:t>
      </w:r>
      <w:proofErr w:type="gramEnd"/>
      <w:r w:rsidRPr="00B303FE">
        <w:rPr>
          <w:rFonts w:ascii="Times New Roman" w:hAnsi="Times New Roman"/>
          <w:sz w:val="24"/>
          <w:szCs w:val="24"/>
        </w:rPr>
        <w:t>иалог;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 психологические методы исследования;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 методы социально-психологического тренинга;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 игровое моделирование;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 анализ конкретных ситуаций.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03FE">
        <w:rPr>
          <w:rFonts w:ascii="Times New Roman" w:hAnsi="Times New Roman"/>
          <w:b/>
          <w:i/>
          <w:sz w:val="24"/>
          <w:szCs w:val="24"/>
        </w:rPr>
        <w:t>Используемые методики: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-«Определение типа будущей профессии» (методика Е.А.Климова)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 xml:space="preserve">-«Профиль» (модификация методики «Карта интересов» А. </w:t>
      </w:r>
      <w:proofErr w:type="spellStart"/>
      <w:r w:rsidRPr="00B303FE">
        <w:rPr>
          <w:rFonts w:ascii="Times New Roman" w:hAnsi="Times New Roman"/>
          <w:sz w:val="24"/>
          <w:szCs w:val="24"/>
        </w:rPr>
        <w:t>Голомштока</w:t>
      </w:r>
      <w:proofErr w:type="spellEnd"/>
      <w:r w:rsidRPr="00B303FE">
        <w:rPr>
          <w:rFonts w:ascii="Times New Roman" w:hAnsi="Times New Roman"/>
          <w:sz w:val="24"/>
          <w:szCs w:val="24"/>
        </w:rPr>
        <w:t>)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 xml:space="preserve">-«Тип мышления» (методика в модификации Г. </w:t>
      </w:r>
      <w:proofErr w:type="spellStart"/>
      <w:r w:rsidRPr="00B303FE">
        <w:rPr>
          <w:rFonts w:ascii="Times New Roman" w:hAnsi="Times New Roman"/>
          <w:sz w:val="24"/>
          <w:szCs w:val="24"/>
        </w:rPr>
        <w:t>Резапкиной</w:t>
      </w:r>
      <w:proofErr w:type="spellEnd"/>
      <w:r w:rsidRPr="00B303FE">
        <w:rPr>
          <w:rFonts w:ascii="Times New Roman" w:hAnsi="Times New Roman"/>
          <w:sz w:val="24"/>
          <w:szCs w:val="24"/>
        </w:rPr>
        <w:t>)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 xml:space="preserve"> -Методика «Мое здоровье»                   - «Мотивы выбора»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-«Профессиональный тип личности»</w:t>
      </w: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b/>
          <w:sz w:val="24"/>
          <w:szCs w:val="24"/>
        </w:rPr>
        <w:t>Формы контроля:</w:t>
      </w:r>
    </w:p>
    <w:p w:rsidR="00D26975" w:rsidRPr="00B303FE" w:rsidRDefault="00D26975" w:rsidP="00D26975">
      <w:pPr>
        <w:spacing w:after="0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1. Устный контроль: фронтальный опрос, направленный на диагностику теоретических знаний, самоконтроль.</w:t>
      </w:r>
    </w:p>
    <w:p w:rsidR="00D26975" w:rsidRPr="00B303FE" w:rsidRDefault="00D26975" w:rsidP="00D26975">
      <w:pPr>
        <w:spacing w:after="0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2. Письменный контроль: тестирование, проект.</w:t>
      </w:r>
    </w:p>
    <w:p w:rsidR="00CE4FB3" w:rsidRPr="00B303FE" w:rsidRDefault="00D26975" w:rsidP="00B303FE">
      <w:pPr>
        <w:spacing w:before="100" w:beforeAutospacing="1" w:after="100" w:afterAutospacing="1" w:line="225" w:lineRule="atLeast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303FE">
        <w:rPr>
          <w:rFonts w:ascii="Times New Roman" w:hAnsi="Times New Roman"/>
          <w:b/>
          <w:iCs/>
          <w:color w:val="000000"/>
          <w:sz w:val="24"/>
          <w:szCs w:val="24"/>
        </w:rPr>
        <w:t>Тематическое планирование</w:t>
      </w:r>
    </w:p>
    <w:tbl>
      <w:tblPr>
        <w:tblStyle w:val="a5"/>
        <w:tblW w:w="138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"/>
        <w:gridCol w:w="1496"/>
        <w:gridCol w:w="1276"/>
        <w:gridCol w:w="2410"/>
        <w:gridCol w:w="6237"/>
        <w:gridCol w:w="1984"/>
      </w:tblGrid>
      <w:tr w:rsidR="00B303FE" w:rsidRPr="00B303FE" w:rsidTr="00B303FE">
        <w:tc>
          <w:tcPr>
            <w:tcW w:w="428" w:type="dxa"/>
            <w:vMerge w:val="restart"/>
          </w:tcPr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6" w:type="dxa"/>
            <w:vMerge w:val="restart"/>
          </w:tcPr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276" w:type="dxa"/>
            <w:vMerge w:val="restart"/>
          </w:tcPr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B30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10631" w:type="dxa"/>
            <w:gridSpan w:val="3"/>
          </w:tcPr>
          <w:p w:rsidR="00B303FE" w:rsidRPr="00B303FE" w:rsidRDefault="00B303FE" w:rsidP="00DD2C37">
            <w:pPr>
              <w:pStyle w:val="a3"/>
              <w:jc w:val="center"/>
              <w:rPr>
                <w:b/>
                <w:color w:val="auto"/>
              </w:rPr>
            </w:pPr>
            <w:r w:rsidRPr="00B303FE">
              <w:rPr>
                <w:b/>
                <w:color w:val="auto"/>
              </w:rPr>
              <w:lastRenderedPageBreak/>
              <w:t>Планируемые результаты</w:t>
            </w:r>
          </w:p>
        </w:tc>
      </w:tr>
      <w:tr w:rsidR="00B303FE" w:rsidRPr="00B303FE" w:rsidTr="00B303FE">
        <w:tc>
          <w:tcPr>
            <w:tcW w:w="428" w:type="dxa"/>
            <w:vMerge/>
          </w:tcPr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237" w:type="dxa"/>
          </w:tcPr>
          <w:p w:rsidR="00B303FE" w:rsidRPr="00B303FE" w:rsidRDefault="00B303FE" w:rsidP="00DD2C37">
            <w:pPr>
              <w:pStyle w:val="a3"/>
              <w:spacing w:before="0" w:beforeAutospacing="0" w:after="0" w:afterAutospacing="0"/>
              <w:rPr>
                <w:b/>
                <w:color w:val="auto"/>
              </w:rPr>
            </w:pPr>
            <w:proofErr w:type="spellStart"/>
            <w:r w:rsidRPr="00B303FE">
              <w:rPr>
                <w:b/>
                <w:color w:val="auto"/>
              </w:rPr>
              <w:t>Метапредме</w:t>
            </w:r>
            <w:r w:rsidRPr="00B303FE">
              <w:rPr>
                <w:b/>
              </w:rPr>
              <w:t>тные</w:t>
            </w:r>
            <w:proofErr w:type="spellEnd"/>
          </w:p>
        </w:tc>
        <w:tc>
          <w:tcPr>
            <w:tcW w:w="1984" w:type="dxa"/>
          </w:tcPr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B303FE" w:rsidRPr="00B303FE" w:rsidTr="00B303FE">
        <w:tc>
          <w:tcPr>
            <w:tcW w:w="428" w:type="dxa"/>
          </w:tcPr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96" w:type="dxa"/>
          </w:tcPr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sz w:val="24"/>
                <w:szCs w:val="24"/>
              </w:rPr>
              <w:t>Способности и профессиональная пригодность</w:t>
            </w:r>
          </w:p>
        </w:tc>
        <w:tc>
          <w:tcPr>
            <w:tcW w:w="1276" w:type="dxa"/>
          </w:tcPr>
          <w:p w:rsidR="00B303FE" w:rsidRPr="00B303FE" w:rsidRDefault="00B303FE" w:rsidP="00200B59">
            <w:pPr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Интеллектуальная игра, викторина, психологическая игра, познавательная беседа.</w:t>
            </w:r>
          </w:p>
          <w:p w:rsidR="00B303FE" w:rsidRPr="00B303FE" w:rsidRDefault="00B303FE" w:rsidP="00200B59">
            <w:pPr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B303FE" w:rsidRPr="00B303FE" w:rsidRDefault="00B303FE" w:rsidP="00200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своих индивидуальных </w:t>
            </w:r>
            <w:proofErr w:type="spellStart"/>
            <w:r w:rsidRPr="00B303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способнностей</w:t>
            </w:r>
            <w:proofErr w:type="spellEnd"/>
            <w:r w:rsidRPr="00B303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возможностей</w:t>
            </w:r>
          </w:p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03FE" w:rsidRPr="00B303FE" w:rsidRDefault="00B303FE" w:rsidP="00200B59">
            <w:pPr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-Формирование ответственного отношения к учению, готовности и способности обучаться;</w:t>
            </w:r>
          </w:p>
          <w:p w:rsidR="00B303FE" w:rsidRPr="00B303FE" w:rsidRDefault="00B303FE" w:rsidP="00200B59">
            <w:pPr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-формирование положительной мотивации к самопознанию и познанию других людей;</w:t>
            </w:r>
          </w:p>
          <w:p w:rsidR="00B303FE" w:rsidRPr="00B303FE" w:rsidRDefault="00B303FE" w:rsidP="00200B59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03F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303F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</w:t>
            </w:r>
            <w:r w:rsidRPr="00B303FE">
              <w:rPr>
                <w:rStyle w:val="dash041e005f0431005f044b005f0447005f043d005f044b005f0439005f005fchar1char1"/>
              </w:rPr>
              <w:t xml:space="preserve">осознанном выборе и построении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</w:t>
            </w:r>
            <w:r w:rsidRPr="00B303FE">
              <w:rPr>
                <w:rStyle w:val="dash041e005f0431005f044b005f0447005f043d005f044b005f0439005f005fchar1char1"/>
              </w:rPr>
              <w:lastRenderedPageBreak/>
              <w:t>отношения к труду, развития опыта участия в социально значимом труде</w:t>
            </w:r>
            <w:proofErr w:type="gramEnd"/>
          </w:p>
        </w:tc>
        <w:tc>
          <w:tcPr>
            <w:tcW w:w="6237" w:type="dxa"/>
          </w:tcPr>
          <w:p w:rsidR="00B303FE" w:rsidRPr="00B303FE" w:rsidRDefault="00B303FE" w:rsidP="00200B5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</w:p>
          <w:p w:rsidR="00B303FE" w:rsidRPr="00B303FE" w:rsidRDefault="00B303FE" w:rsidP="00200B5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i/>
                <w:sz w:val="24"/>
                <w:szCs w:val="24"/>
              </w:rPr>
              <w:t>Целеполагание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-планировать и корректировать свою индивидуальную образовательную траекторию.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продукта.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-фиксировать и анализировать динамику собственных образовательных результатов.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</w:t>
            </w: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активизации (повышения психофизиологической реактивности).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-определять, какие действия по решению учебной задачи или параметры этих действий привели к получению имеющегося продукта учебной деятельности.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B303FE" w:rsidRPr="00B303FE" w:rsidRDefault="00B303FE" w:rsidP="00200B5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-подбирать слова, соподчиненные ключевому слову, определяющие его признаки и свойства;</w:t>
            </w:r>
          </w:p>
          <w:p w:rsidR="00B303FE" w:rsidRPr="00B303FE" w:rsidRDefault="00B303FE" w:rsidP="00200B5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-строить рассуждение от общих закономерностей к частным явлениям и от частных явлений к общим закономерностям;</w:t>
            </w:r>
          </w:p>
          <w:p w:rsidR="00B303FE" w:rsidRPr="00B303FE" w:rsidRDefault="00B303FE" w:rsidP="00200B5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зрения).</w:t>
            </w:r>
          </w:p>
          <w:p w:rsidR="00B303FE" w:rsidRPr="00B303FE" w:rsidRDefault="00B303FE" w:rsidP="00200B5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B303FE" w:rsidRPr="00B303FE" w:rsidRDefault="00B303FE" w:rsidP="00200B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 xml:space="preserve">-  корректно и аргументированно отстаивать свою точку зрения, в дискуссии уметь выдвигать контраргументы, перефразировать свою мысль; </w:t>
            </w:r>
          </w:p>
          <w:p w:rsidR="00B303FE" w:rsidRPr="00B303FE" w:rsidRDefault="00B303FE" w:rsidP="00200B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  создавать письменные  и оригинальные тексты с использованием необходимых речевых средств;</w:t>
            </w:r>
          </w:p>
          <w:p w:rsidR="00B303FE" w:rsidRPr="00B303FE" w:rsidRDefault="00B303FE" w:rsidP="00200B5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sz w:val="24"/>
                <w:szCs w:val="24"/>
              </w:rPr>
              <w:t>-  использовать вербальные средства (средства логической связи) для выделения смысловых блоков своего выступления;</w:t>
            </w:r>
          </w:p>
          <w:p w:rsidR="00B303FE" w:rsidRPr="00B303FE" w:rsidRDefault="00B303FE" w:rsidP="00B44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  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3FE" w:rsidRPr="00B303FE" w:rsidRDefault="00B303FE" w:rsidP="001F229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03F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Знать:</w:t>
            </w:r>
          </w:p>
          <w:p w:rsidR="00B303FE" w:rsidRPr="00B303FE" w:rsidRDefault="00B303FE" w:rsidP="001F229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303F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303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психологические понятия: психические  процессы самооценка, личность, уровень притязаний, успех, характер, темперамент, эмоции, стресс, интересы, склонности;</w:t>
            </w:r>
            <w:proofErr w:type="gramEnd"/>
          </w:p>
          <w:p w:rsidR="00B303FE" w:rsidRPr="00B303FE" w:rsidRDefault="00B303FE" w:rsidP="001F229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3FE" w:rsidRPr="00B303FE" w:rsidRDefault="00B303FE" w:rsidP="001F2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303FE">
              <w:rPr>
                <w:rFonts w:ascii="Times New Roman" w:hAnsi="Times New Roman"/>
                <w:sz w:val="24"/>
                <w:szCs w:val="24"/>
              </w:rPr>
              <w:t>профессиональнаяпрофпригодность, ее уровни, виды способностей.</w:t>
            </w:r>
          </w:p>
          <w:p w:rsidR="00B303FE" w:rsidRPr="00B303FE" w:rsidRDefault="00B303FE" w:rsidP="001F22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B303FE">
              <w:rPr>
                <w:rFonts w:ascii="Times New Roman" w:hAnsi="Times New Roman"/>
                <w:sz w:val="24"/>
                <w:szCs w:val="24"/>
              </w:rPr>
              <w:t xml:space="preserve"> определять свои способности и соотносить их с профессией.</w:t>
            </w:r>
          </w:p>
        </w:tc>
      </w:tr>
      <w:tr w:rsidR="00B303FE" w:rsidRPr="00B303FE" w:rsidTr="00B303FE">
        <w:trPr>
          <w:trHeight w:val="70"/>
        </w:trPr>
        <w:tc>
          <w:tcPr>
            <w:tcW w:w="428" w:type="dxa"/>
          </w:tcPr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96" w:type="dxa"/>
          </w:tcPr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профессиональной </w:t>
            </w:r>
            <w:r w:rsidRPr="00B3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карьеры</w:t>
            </w:r>
          </w:p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03FE" w:rsidRPr="00B303FE" w:rsidRDefault="00B303FE" w:rsidP="001F6124">
            <w:pPr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Викторина, психологическая </w:t>
            </w:r>
            <w:r w:rsidRPr="00B303FE">
              <w:rPr>
                <w:rFonts w:ascii="Times New Roman" w:hAnsi="Times New Roman"/>
                <w:sz w:val="24"/>
                <w:szCs w:val="24"/>
              </w:rPr>
              <w:lastRenderedPageBreak/>
              <w:t>игра, экскурсия, беседа, дискуссия, анкетирование</w:t>
            </w:r>
          </w:p>
          <w:p w:rsidR="00B303FE" w:rsidRPr="00B303FE" w:rsidRDefault="00B303FE" w:rsidP="001F61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своих индивидуальных </w:t>
            </w:r>
            <w:proofErr w:type="spellStart"/>
            <w:r w:rsidRPr="00B303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способнностей</w:t>
            </w:r>
            <w:proofErr w:type="spellEnd"/>
            <w:r w:rsidRPr="00B303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возможностей</w:t>
            </w:r>
          </w:p>
          <w:p w:rsidR="00B303FE" w:rsidRPr="00B303FE" w:rsidRDefault="00B303FE" w:rsidP="00F22CD3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303FE" w:rsidRPr="00B303FE" w:rsidRDefault="00B303FE" w:rsidP="003A149B">
            <w:pPr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-Формирование ответственного отношения к учению, готовности </w:t>
            </w:r>
            <w:r w:rsidRPr="00B303FE">
              <w:rPr>
                <w:rFonts w:ascii="Times New Roman" w:hAnsi="Times New Roman"/>
                <w:sz w:val="24"/>
                <w:szCs w:val="24"/>
              </w:rPr>
              <w:lastRenderedPageBreak/>
              <w:t>и способности обучаться;</w:t>
            </w:r>
          </w:p>
          <w:p w:rsidR="00B303FE" w:rsidRPr="00B303FE" w:rsidRDefault="00B303FE" w:rsidP="003A149B">
            <w:pPr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-формирование положительной мотивации к самопознанию и познанию других людей;</w:t>
            </w:r>
          </w:p>
          <w:p w:rsidR="00B303FE" w:rsidRPr="00B303FE" w:rsidRDefault="00B303FE" w:rsidP="003A149B">
            <w:pPr>
              <w:pStyle w:val="dash041e005f0431005f044b005f0447005f043d005f044b005f0439"/>
              <w:jc w:val="both"/>
              <w:rPr>
                <w:highlight w:val="yellow"/>
              </w:rPr>
            </w:pPr>
            <w:proofErr w:type="gramStart"/>
            <w:r w:rsidRPr="00B303FE">
              <w:rPr>
                <w:i/>
              </w:rPr>
              <w:t>-</w:t>
            </w:r>
            <w:r w:rsidRPr="00B303FE">
              <w:t>формирование представлений о</w:t>
            </w:r>
            <w:r w:rsidRPr="00B303FE">
              <w:rPr>
                <w:rStyle w:val="dash041e005f0431005f044b005f0447005f043d005f044b005f0439005f005fchar1char1"/>
              </w:rPr>
              <w:t xml:space="preserve">осознанном выборе и построении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 </w:t>
            </w:r>
            <w:proofErr w:type="gramEnd"/>
          </w:p>
          <w:p w:rsidR="00B303FE" w:rsidRPr="00B303FE" w:rsidRDefault="00B303FE" w:rsidP="00DD2C37">
            <w:pPr>
              <w:pStyle w:val="a4"/>
              <w:tabs>
                <w:tab w:val="left" w:pos="8820"/>
              </w:tabs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303FE" w:rsidRPr="00B303FE" w:rsidRDefault="00B303FE" w:rsidP="00DD2C3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Регулятивные</w:t>
            </w:r>
          </w:p>
          <w:p w:rsidR="00B303FE" w:rsidRPr="00B303FE" w:rsidRDefault="00B303FE" w:rsidP="00DD2C3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i/>
                <w:sz w:val="24"/>
                <w:szCs w:val="24"/>
              </w:rPr>
              <w:t>Целеполагание</w:t>
            </w:r>
          </w:p>
          <w:p w:rsidR="00B303FE" w:rsidRPr="00B303FE" w:rsidRDefault="00B303FE" w:rsidP="000870CE">
            <w:pPr>
              <w:pStyle w:val="a6"/>
              <w:ind w:right="459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- самостоятельно планировать пути достижения целей, в том числе альтернативные, осознанно </w:t>
            </w: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выбирать наиболее эффективные способы решения учебных и познавательных задач.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-планировать и корректировать свою индивидуальную образовательную траекторию.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продукта.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-фиксировать и анализировать динамику собственных образовательных результатов.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eastAsia="Times New Roman CYR" w:hAnsi="Times New Roman" w:cs="Times New Roman"/>
                <w:sz w:val="24"/>
                <w:szCs w:val="24"/>
              </w:rPr>
              <w:t>-определять, какие действия по решению учебной задачи или параметры этих действий привели к получению имеющегося продукта учебной деятельности.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B303FE" w:rsidRPr="00B303FE" w:rsidRDefault="00B303FE" w:rsidP="009638E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-подбирать слова, соподчиненные ключевому слову, определяющие его признаки и свойства;</w:t>
            </w:r>
          </w:p>
          <w:p w:rsidR="00B303FE" w:rsidRPr="00B303FE" w:rsidRDefault="00B303FE" w:rsidP="009638E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B303FE" w:rsidRPr="00B303FE" w:rsidRDefault="00B303FE" w:rsidP="009638E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-строить рассуждение от общих закономерностей к частным явлениям и от частных явлений к общим закономерностям;</w:t>
            </w:r>
          </w:p>
          <w:p w:rsidR="00B303FE" w:rsidRPr="00B303FE" w:rsidRDefault="00B303FE" w:rsidP="009638E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зрения).</w:t>
            </w:r>
          </w:p>
          <w:p w:rsidR="00B303FE" w:rsidRPr="00B303FE" w:rsidRDefault="00B303FE" w:rsidP="009638E7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B303FE" w:rsidRPr="00B303FE" w:rsidRDefault="00B303FE" w:rsidP="0096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 xml:space="preserve">-  корректно и аргументированно отстаивать свою точку зрения, в дискуссии уметь выдвигать контраргументы, перефразировать свою мысль; 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sz w:val="24"/>
                <w:szCs w:val="24"/>
              </w:rPr>
              <w:t>-  устранять в рамках диалога разрывы в коммуникации, обусловленные непониманием, неприятием со стороны собеседника задачи, формы или содержания диалога;</w:t>
            </w:r>
          </w:p>
          <w:p w:rsidR="00B303FE" w:rsidRPr="00B303FE" w:rsidRDefault="00B303FE" w:rsidP="0096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  создавать письменные  и оригинальные тексты с использованием необходимых речевых средств;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sz w:val="24"/>
                <w:szCs w:val="24"/>
              </w:rPr>
              <w:t>-  использовать вербальные средства (средства логической связи) для выделения смысловых блоков своего выступления;</w:t>
            </w:r>
          </w:p>
          <w:p w:rsidR="00B303FE" w:rsidRPr="00B303FE" w:rsidRDefault="00B303FE" w:rsidP="00963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  создавать информационные ресурсы разного типа и для разных аудиторий, соблюдать информационную гигиену и правила информационной безопасности;</w:t>
            </w:r>
          </w:p>
          <w:p w:rsidR="00B303FE" w:rsidRPr="00B303FE" w:rsidRDefault="00B303FE" w:rsidP="009638E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FE">
              <w:rPr>
                <w:rFonts w:ascii="Times New Roman" w:hAnsi="Times New Roman" w:cs="Times New Roman"/>
                <w:sz w:val="24"/>
                <w:szCs w:val="24"/>
              </w:rPr>
              <w:t xml:space="preserve">-  выделять информационный аспект задачи, оперировать </w:t>
            </w:r>
            <w:r w:rsidRPr="00B3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данными, использовать модель решения задач.</w:t>
            </w:r>
          </w:p>
          <w:p w:rsidR="00B303FE" w:rsidRPr="00B303FE" w:rsidRDefault="00B303FE" w:rsidP="00DD2C3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1F2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</w:t>
            </w:r>
            <w:proofErr w:type="gramStart"/>
            <w:r w:rsidRPr="00B303F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03F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03FE">
              <w:rPr>
                <w:rFonts w:ascii="Times New Roman" w:hAnsi="Times New Roman"/>
                <w:sz w:val="24"/>
                <w:szCs w:val="24"/>
              </w:rPr>
              <w:t xml:space="preserve">сновные психологические понятия: </w:t>
            </w:r>
          </w:p>
          <w:p w:rsidR="00B303FE" w:rsidRPr="00B303FE" w:rsidRDefault="00B303FE" w:rsidP="000B6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 xml:space="preserve">профессия, </w:t>
            </w:r>
            <w:r w:rsidRPr="00B303FE">
              <w:rPr>
                <w:rFonts w:ascii="Times New Roman" w:hAnsi="Times New Roman"/>
                <w:sz w:val="24"/>
                <w:szCs w:val="24"/>
              </w:rPr>
              <w:lastRenderedPageBreak/>
              <w:t>должность, специальность, профессиональный рост, конфликт интересов</w:t>
            </w:r>
            <w:proofErr w:type="gramStart"/>
            <w:r w:rsidRPr="00B303FE">
              <w:rPr>
                <w:rFonts w:ascii="Times New Roman" w:hAnsi="Times New Roman"/>
                <w:sz w:val="24"/>
                <w:szCs w:val="24"/>
              </w:rPr>
              <w:t>;-</w:t>
            </w:r>
            <w:proofErr w:type="gramEnd"/>
            <w:r w:rsidRPr="00B303FE">
              <w:rPr>
                <w:rFonts w:ascii="Times New Roman" w:hAnsi="Times New Roman"/>
                <w:sz w:val="24"/>
                <w:szCs w:val="24"/>
              </w:rPr>
              <w:t>мотивы выбора профессии, свои потребности, пути получения профессии.</w:t>
            </w:r>
          </w:p>
          <w:p w:rsidR="00B303FE" w:rsidRPr="00B303FE" w:rsidRDefault="00B303FE" w:rsidP="001F22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proofErr w:type="gramStart"/>
            <w:r w:rsidRPr="00B303F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03F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303FE">
              <w:rPr>
                <w:rFonts w:ascii="Times New Roman" w:hAnsi="Times New Roman"/>
                <w:sz w:val="24"/>
                <w:szCs w:val="24"/>
              </w:rPr>
              <w:t>применить полученные знания при осознанном выборе профессии;</w:t>
            </w:r>
          </w:p>
          <w:p w:rsidR="00B303FE" w:rsidRPr="00B303FE" w:rsidRDefault="00B303FE" w:rsidP="000B60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03FE">
              <w:rPr>
                <w:rFonts w:ascii="Times New Roman" w:hAnsi="Times New Roman"/>
                <w:sz w:val="24"/>
                <w:szCs w:val="24"/>
              </w:rPr>
              <w:t>-себя презентовать.</w:t>
            </w:r>
          </w:p>
          <w:p w:rsidR="00B303FE" w:rsidRPr="00B303FE" w:rsidRDefault="00B303FE" w:rsidP="00CE4FB3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B303FE" w:rsidRPr="00B303FE" w:rsidRDefault="00B303FE" w:rsidP="00CE4FB3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B303FE" w:rsidRPr="00B303FE" w:rsidRDefault="00B303FE" w:rsidP="00CE4FB3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B303FE" w:rsidRPr="00B303FE" w:rsidRDefault="00B303FE" w:rsidP="000B60A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23E72" w:rsidRPr="00B303FE" w:rsidRDefault="00E23E72" w:rsidP="009C0B9B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E23E72" w:rsidRPr="00B303FE" w:rsidRDefault="00E23E72" w:rsidP="009C0B9B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9C0B9B" w:rsidRPr="00B303FE" w:rsidRDefault="009C0B9B" w:rsidP="009C0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03FE" w:rsidRPr="00B303FE" w:rsidRDefault="00B303FE" w:rsidP="00D26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975" w:rsidRPr="00B303FE" w:rsidRDefault="00B303FE" w:rsidP="00D26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3FE">
        <w:rPr>
          <w:rFonts w:ascii="Times New Roman" w:hAnsi="Times New Roman"/>
          <w:b/>
          <w:sz w:val="24"/>
          <w:szCs w:val="24"/>
        </w:rPr>
        <w:t>Календарно-тематическое</w:t>
      </w:r>
      <w:r w:rsidR="00D26975" w:rsidRPr="00B303FE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p w:rsidR="00B303FE" w:rsidRPr="00B303FE" w:rsidRDefault="00B303FE" w:rsidP="00D26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4"/>
        <w:gridCol w:w="8704"/>
        <w:gridCol w:w="1701"/>
        <w:gridCol w:w="1843"/>
      </w:tblGrid>
      <w:tr w:rsidR="00B303FE" w:rsidRPr="00B303FE" w:rsidTr="00B303FE">
        <w:trPr>
          <w:trHeight w:val="24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rPr>
                <w:b/>
                <w:bCs/>
              </w:rPr>
              <w:t>Учебная неделя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rPr>
                <w:b/>
                <w:bCs/>
              </w:rPr>
              <w:t>Раздел/Тема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rPr>
                <w:b/>
                <w:bCs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  <w:rPr>
                <w:b/>
                <w:bCs/>
              </w:rPr>
            </w:pPr>
            <w:r w:rsidRPr="00B303FE">
              <w:rPr>
                <w:b/>
                <w:bCs/>
              </w:rPr>
              <w:t>Дата проведения</w:t>
            </w:r>
          </w:p>
        </w:tc>
      </w:tr>
      <w:tr w:rsidR="00B303FE" w:rsidRPr="00B303FE" w:rsidTr="00B303FE">
        <w:trPr>
          <w:trHeight w:val="277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FE" w:rsidRPr="00B303FE" w:rsidRDefault="00B303FE" w:rsidP="00430D18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B303FE">
              <w:rPr>
                <w:b/>
                <w:bCs/>
                <w:i/>
                <w:iCs/>
              </w:rPr>
              <w:t>1 четверть.</w:t>
            </w:r>
          </w:p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rPr>
                <w:b/>
                <w:bCs/>
                <w:i/>
                <w:iCs/>
              </w:rPr>
              <w:t>Что я знаю о своих возможностях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Самооценка и уровень притязаний.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2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Темперамент и профессия. Определение темперамента.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3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Чувства и эмоции. Тест эмоций. Истоки негативных эмоций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4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Стресс и тревожность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5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Определение типа мышления.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6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Внимание и память.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7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Уровень внутренней свободы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8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Обобщающий урок по теме «Что я знаю о своих возможностях».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245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B303FE">
              <w:rPr>
                <w:b/>
                <w:bCs/>
                <w:i/>
                <w:iCs/>
              </w:rPr>
              <w:t>2 четверть.</w:t>
            </w:r>
          </w:p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rPr>
                <w:b/>
                <w:bCs/>
                <w:i/>
                <w:iCs/>
              </w:rPr>
              <w:t>Что я знаю о профессиях.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03FE" w:rsidRPr="00B303FE" w:rsidTr="00B303FE">
        <w:trPr>
          <w:trHeight w:val="24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9</w:t>
            </w:r>
          </w:p>
        </w:tc>
        <w:tc>
          <w:tcPr>
            <w:tcW w:w="8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Классификации профессий. Признаки профессии.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10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Определение типа будущей профессии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11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Профессия, специальность, должность. Формула профессии.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12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Интересы и склонности в выборе профессии.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13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Определение профессионального типа личности.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lastRenderedPageBreak/>
              <w:t>14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Профессионально важные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15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Профессия и здоровье.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16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Обобщающий урок по теме «Что я знаю о профессиях».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245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B303FE">
              <w:rPr>
                <w:b/>
                <w:bCs/>
                <w:i/>
                <w:iCs/>
              </w:rPr>
              <w:t>3 четверть.</w:t>
            </w:r>
          </w:p>
          <w:p w:rsidR="00B303FE" w:rsidRPr="00B303FE" w:rsidRDefault="00B303FE" w:rsidP="00430D18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B303FE">
              <w:rPr>
                <w:b/>
                <w:bCs/>
                <w:i/>
                <w:iCs/>
              </w:rPr>
              <w:t>Способности и профессиональная пригодность.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17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18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Способности к интеллектуальным видам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19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Способности к профессиям социального типа.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20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Способности к офисным видам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21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Способности к предпринимательской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22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Артистические 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23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Уровни профессиональной пригодности.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24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Обобщающий урок по теме «Способности и профессиональная пригодность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247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  <w:rPr>
                <w:b/>
                <w:i/>
              </w:rPr>
            </w:pPr>
            <w:r w:rsidRPr="00B303FE">
              <w:rPr>
                <w:b/>
                <w:i/>
              </w:rPr>
              <w:t>4 четверть.</w:t>
            </w:r>
          </w:p>
          <w:p w:rsidR="00B303FE" w:rsidRPr="00B303FE" w:rsidRDefault="00B303FE" w:rsidP="00430D18">
            <w:pPr>
              <w:pStyle w:val="Default"/>
              <w:spacing w:line="276" w:lineRule="auto"/>
              <w:rPr>
                <w:b/>
                <w:i/>
              </w:rPr>
            </w:pPr>
            <w:r w:rsidRPr="00B303FE">
              <w:rPr>
                <w:b/>
                <w:i/>
              </w:rPr>
              <w:t>Планирование профессиональной карьеры.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3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25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Мотивы и потребности.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26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Ошибки в выборе профессии.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27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Современный рынок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28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Пути получения профессии.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29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 xml:space="preserve">Навыки </w:t>
            </w:r>
            <w:proofErr w:type="spellStart"/>
            <w:r w:rsidRPr="00B303FE">
              <w:t>самопрезентации</w:t>
            </w:r>
            <w:proofErr w:type="spellEnd"/>
            <w:r w:rsidRPr="00B303F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30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Стратегия выбора профессии.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31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Обобщающий урок по теме «Планирование профессиональной карьеры».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32-34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Защита проекта «Моя будущая профессия».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  <w:r w:rsidRPr="00B303F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  <w:tr w:rsidR="00B303FE" w:rsidRPr="00B303FE" w:rsidTr="00B303FE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FE" w:rsidRPr="00B303FE" w:rsidRDefault="00B303FE" w:rsidP="00430D18">
            <w:pPr>
              <w:pStyle w:val="Default"/>
              <w:spacing w:line="276" w:lineRule="auto"/>
              <w:rPr>
                <w:b/>
                <w:i/>
              </w:rPr>
            </w:pPr>
            <w:r w:rsidRPr="00B303FE">
              <w:rPr>
                <w:b/>
                <w:i/>
              </w:rPr>
              <w:t>Итого часов по курсу: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  <w:rPr>
                <w:b/>
                <w:i/>
              </w:rPr>
            </w:pPr>
            <w:r w:rsidRPr="00B303FE">
              <w:rPr>
                <w:b/>
                <w:i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E" w:rsidRPr="00B303FE" w:rsidRDefault="00B303FE" w:rsidP="00430D18">
            <w:pPr>
              <w:pStyle w:val="Default"/>
              <w:spacing w:line="276" w:lineRule="auto"/>
            </w:pPr>
          </w:p>
        </w:tc>
      </w:tr>
    </w:tbl>
    <w:p w:rsidR="00D26975" w:rsidRPr="00B303FE" w:rsidRDefault="00D26975" w:rsidP="00D26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B59" w:rsidRPr="00B303FE" w:rsidRDefault="00D26975" w:rsidP="00200B5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3FE">
        <w:rPr>
          <w:rFonts w:ascii="Times New Roman" w:hAnsi="Times New Roman"/>
          <w:sz w:val="24"/>
          <w:szCs w:val="24"/>
        </w:rPr>
        <w:lastRenderedPageBreak/>
        <w:t xml:space="preserve">Содержание курса предполагает  включение учащихся в процесс прогнозирования и планирования (построения) своего профессионального будущего таким образом, чтобы этот процесс был личностно значимым для подростка, а также, чтобы он был обеспечен определенными средствами для самостоятельного и осмысленного </w:t>
      </w:r>
      <w:proofErr w:type="spellStart"/>
      <w:r w:rsidRPr="00B303FE">
        <w:rPr>
          <w:rFonts w:ascii="Times New Roman" w:hAnsi="Times New Roman"/>
          <w:sz w:val="24"/>
          <w:szCs w:val="24"/>
        </w:rPr>
        <w:t>действования</w:t>
      </w:r>
      <w:proofErr w:type="spellEnd"/>
      <w:r w:rsidRPr="00B303FE">
        <w:rPr>
          <w:rFonts w:ascii="Times New Roman" w:hAnsi="Times New Roman"/>
          <w:sz w:val="24"/>
          <w:szCs w:val="24"/>
        </w:rPr>
        <w:t xml:space="preserve"> при решении своих проблем, связанных с профессиональным и профильным самоопределением.</w:t>
      </w:r>
      <w:proofErr w:type="gramEnd"/>
      <w:r w:rsidRPr="00B303FE">
        <w:rPr>
          <w:rFonts w:ascii="Times New Roman" w:hAnsi="Times New Roman"/>
          <w:sz w:val="24"/>
          <w:szCs w:val="24"/>
        </w:rPr>
        <w:t xml:space="preserve">                                                                     Данная программа  позволяет учащимся изучить свои возможности и потребности  и соотнести их с требованиями, которые предъявляет интересующая их профессия, сделать обоснованный выбор профиля в старшей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200B59" w:rsidRPr="00B303FE" w:rsidRDefault="00200B59" w:rsidP="00200B5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B303FE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Планируемые результаты реализации программы:</w:t>
      </w:r>
    </w:p>
    <w:p w:rsidR="00200B59" w:rsidRPr="00B303FE" w:rsidRDefault="00200B59" w:rsidP="00200B59">
      <w:pPr>
        <w:spacing w:after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303FE">
        <w:rPr>
          <w:rFonts w:ascii="Times New Roman" w:hAnsi="Times New Roman"/>
          <w:b/>
          <w:i/>
          <w:color w:val="000000" w:themeColor="text1"/>
          <w:sz w:val="24"/>
          <w:szCs w:val="24"/>
        </w:rPr>
        <w:t>Личностные универсальные учебные действия:</w:t>
      </w:r>
    </w:p>
    <w:p w:rsidR="00200B59" w:rsidRPr="00B303FE" w:rsidRDefault="00200B59" w:rsidP="00200B5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303FE">
        <w:rPr>
          <w:rFonts w:ascii="Times New Roman" w:hAnsi="Times New Roman"/>
          <w:color w:val="000000" w:themeColor="text1"/>
          <w:sz w:val="24"/>
          <w:szCs w:val="24"/>
        </w:rPr>
        <w:t>-формирование ответственного отношения к учению, готовности и способности обучаться;</w:t>
      </w:r>
    </w:p>
    <w:p w:rsidR="00200B59" w:rsidRPr="00B303FE" w:rsidRDefault="00200B59" w:rsidP="00200B5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303FE">
        <w:rPr>
          <w:rFonts w:ascii="Times New Roman" w:hAnsi="Times New Roman"/>
          <w:color w:val="000000" w:themeColor="text1"/>
          <w:sz w:val="24"/>
          <w:szCs w:val="24"/>
        </w:rPr>
        <w:t>-формирование положительной мотивации к самопознанию и познанию других людей;</w:t>
      </w:r>
    </w:p>
    <w:p w:rsidR="00200B59" w:rsidRPr="00B303FE" w:rsidRDefault="00200B59" w:rsidP="00E23E72">
      <w:pPr>
        <w:pStyle w:val="dash041e005f0431005f044b005f0447005f043d005f044b005f0439"/>
        <w:jc w:val="both"/>
        <w:rPr>
          <w:color w:val="000000" w:themeColor="text1"/>
        </w:rPr>
      </w:pPr>
      <w:proofErr w:type="gramStart"/>
      <w:r w:rsidRPr="00B303FE">
        <w:rPr>
          <w:i/>
          <w:color w:val="000000" w:themeColor="text1"/>
        </w:rPr>
        <w:t>-</w:t>
      </w:r>
      <w:r w:rsidRPr="00B303FE">
        <w:rPr>
          <w:color w:val="000000" w:themeColor="text1"/>
        </w:rPr>
        <w:t>формирование представлений о</w:t>
      </w:r>
      <w:r w:rsidRPr="00B303FE">
        <w:rPr>
          <w:rStyle w:val="dash041e005f0431005f044b005f0447005f043d005f044b005f0439005f005fchar1char1"/>
          <w:color w:val="000000" w:themeColor="text1"/>
        </w:rPr>
        <w:t>осознанном выборе и построении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200B59" w:rsidRPr="00B303FE" w:rsidRDefault="00200B59" w:rsidP="00200B59">
      <w:pPr>
        <w:spacing w:after="0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9A159A" w:rsidRPr="00B303FE" w:rsidRDefault="009A159A" w:rsidP="00200B59">
      <w:pPr>
        <w:spacing w:after="0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200B59" w:rsidRPr="00B303FE" w:rsidRDefault="00200B59" w:rsidP="00200B59">
      <w:pPr>
        <w:spacing w:after="0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proofErr w:type="spellStart"/>
      <w:r w:rsidRPr="00B303FE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Метапредметные</w:t>
      </w:r>
      <w:proofErr w:type="spellEnd"/>
      <w:r w:rsidRPr="00B303FE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результаты:</w:t>
      </w:r>
    </w:p>
    <w:p w:rsidR="00200B59" w:rsidRPr="00B303FE" w:rsidRDefault="00200B59" w:rsidP="00200B5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B303FE">
        <w:rPr>
          <w:rFonts w:ascii="Times New Roman" w:hAnsi="Times New Roman"/>
          <w:b/>
          <w:i/>
          <w:color w:val="000000" w:themeColor="text1"/>
          <w:sz w:val="24"/>
          <w:szCs w:val="24"/>
        </w:rPr>
        <w:t>Регулятивные  универсальные учебные действия:</w:t>
      </w:r>
    </w:p>
    <w:p w:rsidR="00200B59" w:rsidRPr="00B303FE" w:rsidRDefault="00200B59" w:rsidP="00200B59">
      <w:pPr>
        <w:pStyle w:val="dash041e005f0431005f044b005f0447005f043d005f044b005f0439"/>
        <w:ind w:firstLine="700"/>
        <w:jc w:val="both"/>
        <w:rPr>
          <w:color w:val="000000" w:themeColor="text1"/>
        </w:rPr>
      </w:pPr>
      <w:r w:rsidRPr="00B303FE">
        <w:rPr>
          <w:rStyle w:val="dash041e005f0431005f044b005f0447005f043d005f044b005f0439005f005fchar1char1"/>
          <w:color w:val="000000" w:themeColor="text1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200B59" w:rsidRPr="00B303FE" w:rsidRDefault="00200B59" w:rsidP="00200B59">
      <w:pPr>
        <w:pStyle w:val="dash041e005f0431005f044b005f0447005f043d005f044b005f0439"/>
        <w:ind w:firstLine="700"/>
        <w:jc w:val="both"/>
        <w:rPr>
          <w:color w:val="000000" w:themeColor="text1"/>
        </w:rPr>
      </w:pPr>
      <w:r w:rsidRPr="00B303FE">
        <w:rPr>
          <w:rStyle w:val="dash041e005f0431005f044b005f0447005f043d005f044b005f0439005f005fchar1char1"/>
          <w:color w:val="000000" w:themeColor="text1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00B59" w:rsidRPr="00B303FE" w:rsidRDefault="00200B59" w:rsidP="00200B59">
      <w:pPr>
        <w:pStyle w:val="dash041e005f0431005f044b005f0447005f043d005f044b005f0439"/>
        <w:ind w:firstLine="700"/>
        <w:jc w:val="both"/>
        <w:rPr>
          <w:color w:val="000000" w:themeColor="text1"/>
        </w:rPr>
      </w:pPr>
      <w:r w:rsidRPr="00B303FE">
        <w:rPr>
          <w:rStyle w:val="dash041e005f0431005f044b005f0447005f043d005f044b005f0439005f005fchar1char1"/>
          <w:color w:val="000000" w:themeColor="text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00B59" w:rsidRPr="00B303FE" w:rsidRDefault="00200B59" w:rsidP="00200B59">
      <w:pPr>
        <w:pStyle w:val="dash041e005f0431005f044b005f0447005f043d005f044b005f0439"/>
        <w:ind w:firstLine="700"/>
        <w:jc w:val="both"/>
        <w:rPr>
          <w:color w:val="000000" w:themeColor="text1"/>
        </w:rPr>
      </w:pPr>
      <w:r w:rsidRPr="00B303FE">
        <w:rPr>
          <w:rStyle w:val="dash041e005f0431005f044b005f0447005f043d005f044b005f0439005f005fchar1char1"/>
          <w:color w:val="000000" w:themeColor="text1"/>
        </w:rPr>
        <w:t>4) умение оценивать правильность выполнения учебной задачи, собственные возможности ее решения;</w:t>
      </w:r>
    </w:p>
    <w:p w:rsidR="00200B59" w:rsidRPr="00B303FE" w:rsidRDefault="00200B59" w:rsidP="00200B59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color w:val="000000" w:themeColor="text1"/>
        </w:rPr>
      </w:pPr>
      <w:r w:rsidRPr="00B303FE">
        <w:rPr>
          <w:rStyle w:val="dash041e005f0431005f044b005f0447005f043d005f044b005f0439005f005fchar1char1"/>
          <w:color w:val="000000" w:themeColor="text1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00B59" w:rsidRPr="00B303FE" w:rsidRDefault="00200B59" w:rsidP="00200B5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303FE">
        <w:rPr>
          <w:rFonts w:ascii="Times New Roman" w:hAnsi="Times New Roman"/>
          <w:b/>
          <w:i/>
          <w:color w:val="000000" w:themeColor="text1"/>
          <w:sz w:val="24"/>
          <w:szCs w:val="24"/>
        </w:rPr>
        <w:t>Познавательные универсальные учебные действия:</w:t>
      </w:r>
    </w:p>
    <w:p w:rsidR="00200B59" w:rsidRPr="00B303FE" w:rsidRDefault="00200B59" w:rsidP="00200B59">
      <w:pPr>
        <w:pStyle w:val="dash041e005f0431005f044b005f0447005f043d005f044b005f0439"/>
        <w:jc w:val="both"/>
        <w:rPr>
          <w:color w:val="000000" w:themeColor="text1"/>
        </w:rPr>
      </w:pPr>
      <w:r w:rsidRPr="00B303FE">
        <w:rPr>
          <w:rStyle w:val="dash041e005f0431005f044b005f0447005f043d005f044b005f0439005f005fchar1char1"/>
          <w:color w:val="000000" w:themeColor="text1"/>
        </w:rPr>
        <w:lastRenderedPageBreak/>
        <w:t xml:space="preserve">- умение определять понятия, создавать обобщения, устанавливать аналогии, классифицировать, 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303FE">
        <w:rPr>
          <w:rStyle w:val="dash041e005f0431005f044b005f0447005f043d005f044b005f0439005f005fchar1char1"/>
          <w:color w:val="000000" w:themeColor="text1"/>
        </w:rPr>
        <w:t>логическое рассуждение</w:t>
      </w:r>
      <w:proofErr w:type="gramEnd"/>
      <w:r w:rsidRPr="00B303FE">
        <w:rPr>
          <w:rStyle w:val="dash041e005f0431005f044b005f0447005f043d005f044b005f0439005f005fchar1char1"/>
          <w:color w:val="000000" w:themeColor="text1"/>
        </w:rPr>
        <w:t>, умозаключение (индуктивное, дедуктивное и по аналогии) и делать выводы;</w:t>
      </w:r>
    </w:p>
    <w:p w:rsidR="00200B59" w:rsidRPr="00B303FE" w:rsidRDefault="00200B59" w:rsidP="00200B59">
      <w:pPr>
        <w:pStyle w:val="dash041e005f0431005f044b005f0447005f043d005f044b005f0439"/>
        <w:jc w:val="both"/>
        <w:rPr>
          <w:color w:val="000000" w:themeColor="text1"/>
        </w:rPr>
      </w:pPr>
      <w:r w:rsidRPr="00B303FE">
        <w:rPr>
          <w:rStyle w:val="dash041e005f0431005f044b005f0447005f043d005f044b005f0439005f005fchar1char1"/>
          <w:color w:val="000000" w:themeColor="text1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200B59" w:rsidRPr="00B303FE" w:rsidRDefault="00200B59" w:rsidP="00200B59">
      <w:pPr>
        <w:pStyle w:val="dash041e005f0431005f044b005f0447005f043d005f044b005f0439"/>
        <w:jc w:val="both"/>
        <w:rPr>
          <w:rStyle w:val="dash041e005f0431005f044b005f0447005f043d005f044b005f0439005f005fchar1char1"/>
          <w:color w:val="000000" w:themeColor="text1"/>
        </w:rPr>
      </w:pPr>
      <w:r w:rsidRPr="00B303FE">
        <w:rPr>
          <w:rStyle w:val="dash041e005f0431005f044b005f0447005f043d005f044b005f0439005f005fchar1char1"/>
          <w:color w:val="000000" w:themeColor="text1"/>
        </w:rPr>
        <w:t xml:space="preserve">- смысловое чтение; </w:t>
      </w:r>
    </w:p>
    <w:p w:rsidR="00200B59" w:rsidRPr="00B303FE" w:rsidRDefault="00200B59" w:rsidP="00200B5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303FE">
        <w:rPr>
          <w:rFonts w:ascii="Times New Roman" w:hAnsi="Times New Roman"/>
          <w:color w:val="000000" w:themeColor="text1"/>
          <w:sz w:val="24"/>
          <w:szCs w:val="24"/>
        </w:rPr>
        <w:t>-рефлексия.</w:t>
      </w:r>
    </w:p>
    <w:p w:rsidR="00200B59" w:rsidRPr="00B303FE" w:rsidRDefault="00200B59" w:rsidP="00200B5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303FE">
        <w:rPr>
          <w:rFonts w:ascii="Times New Roman" w:hAnsi="Times New Roman"/>
          <w:b/>
          <w:i/>
          <w:color w:val="000000" w:themeColor="text1"/>
          <w:sz w:val="24"/>
          <w:szCs w:val="24"/>
        </w:rPr>
        <w:t>Коммуникативные универсальные учебные действия:</w:t>
      </w:r>
    </w:p>
    <w:p w:rsidR="00200B59" w:rsidRPr="00B303FE" w:rsidRDefault="00200B59" w:rsidP="00200B59">
      <w:pPr>
        <w:pStyle w:val="dash041e005f0431005f044b005f0447005f043d005f044b005f0439"/>
        <w:jc w:val="both"/>
        <w:rPr>
          <w:color w:val="000000" w:themeColor="text1"/>
        </w:rPr>
      </w:pPr>
      <w:r w:rsidRPr="00B303FE">
        <w:rPr>
          <w:rStyle w:val="dash041e005f0431005f044b005f0447005f043d005f044b005f0439005f005fchar1char1"/>
          <w:color w:val="000000" w:themeColor="text1"/>
        </w:rPr>
        <w:t xml:space="preserve">-владение устной и письменной речью, монологической контекстной речью; </w:t>
      </w:r>
    </w:p>
    <w:p w:rsidR="00200B59" w:rsidRPr="00B303FE" w:rsidRDefault="00200B59" w:rsidP="00200B59">
      <w:pPr>
        <w:pStyle w:val="dash041e005f0431005f044b005f0447005f043d005f044b005f0439"/>
        <w:jc w:val="both"/>
        <w:rPr>
          <w:rStyle w:val="dash041e005f0431005f044b005f0447005f043d005f044b005f0439005f005fchar1char1"/>
          <w:color w:val="000000" w:themeColor="text1"/>
        </w:rPr>
      </w:pPr>
      <w:r w:rsidRPr="00B303FE">
        <w:rPr>
          <w:rStyle w:val="dash041e005f0431005f044b005f0447005f043d005f044b005f0439005f005fchar1char1"/>
          <w:color w:val="000000" w:themeColor="text1"/>
        </w:rPr>
        <w:t>- у</w:t>
      </w:r>
      <w:r w:rsidRPr="00B303FE">
        <w:rPr>
          <w:rStyle w:val="dash0421005f0442005f0440005f043e005f0433005f0438005f0439005f005fchar1char1"/>
          <w:color w:val="000000" w:themeColor="text1"/>
        </w:rPr>
        <w:t xml:space="preserve">мение </w:t>
      </w:r>
      <w:r w:rsidRPr="00B303FE">
        <w:rPr>
          <w:rStyle w:val="dash041e005f0431005f044b005f0447005f043d005f044b005f0439005f005fchar1char1"/>
          <w:color w:val="000000" w:themeColor="text1"/>
        </w:rPr>
        <w:t xml:space="preserve">организовывать учебное сотрудничество и совместную деятельность с учителем и сверстниками; </w:t>
      </w:r>
    </w:p>
    <w:p w:rsidR="00200B59" w:rsidRPr="00B303FE" w:rsidRDefault="00200B59" w:rsidP="00200B59">
      <w:pPr>
        <w:pStyle w:val="dash041e005f0431005f044b005f0447005f043d005f044b005f0439"/>
        <w:jc w:val="both"/>
        <w:rPr>
          <w:color w:val="000000" w:themeColor="text1"/>
        </w:rPr>
      </w:pPr>
      <w:r w:rsidRPr="00B303FE">
        <w:rPr>
          <w:rStyle w:val="dash041e005f0431005f044b005f0447005f043d005f044b005f0439005f005fchar1char1"/>
          <w:color w:val="000000" w:themeColor="text1"/>
        </w:rPr>
        <w:t>- умение работать</w:t>
      </w:r>
      <w:r w:rsidRPr="00B303FE">
        <w:rPr>
          <w:rStyle w:val="dash0421005f0442005f0440005f043e005f0433005f0438005f0439005f005fchar1char1"/>
          <w:color w:val="000000" w:themeColor="text1"/>
        </w:rPr>
        <w:t xml:space="preserve"> индивидуально и в группе, </w:t>
      </w:r>
      <w:r w:rsidRPr="00B303FE">
        <w:rPr>
          <w:rStyle w:val="dash041e005f0431005f044b005f0447005f043d005f044b005f0439005f005fchar1char1"/>
          <w:color w:val="000000" w:themeColor="text1"/>
        </w:rPr>
        <w:t>формулировать, аргументировать и отстаивать свое мнение;</w:t>
      </w:r>
    </w:p>
    <w:p w:rsidR="00200B59" w:rsidRPr="00B303FE" w:rsidRDefault="00200B59" w:rsidP="00200B59">
      <w:pPr>
        <w:pStyle w:val="dash041e005f0431005f044b005f0447005f043d005f044b005f0439"/>
        <w:jc w:val="both"/>
        <w:rPr>
          <w:rStyle w:val="dash041e005f0431005f044b005f0447005f043d005f044b005f0439005f005fchar1char1"/>
          <w:color w:val="000000" w:themeColor="text1"/>
        </w:rPr>
      </w:pPr>
      <w:r w:rsidRPr="00B303FE">
        <w:rPr>
          <w:rStyle w:val="dash041e005f0431005f044b005f0447005f043d005f044b005f0439005f005fchar1char1"/>
          <w:color w:val="000000" w:themeColor="text1"/>
        </w:rPr>
        <w:t>- 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200B59" w:rsidRPr="00B303FE" w:rsidRDefault="00200B59" w:rsidP="00200B59">
      <w:pPr>
        <w:pStyle w:val="dash041e005f0431005f044b005f0447005f043d005f044b005f0439"/>
        <w:jc w:val="both"/>
        <w:rPr>
          <w:color w:val="000000" w:themeColor="text1"/>
        </w:rPr>
      </w:pPr>
      <w:r w:rsidRPr="00B303FE">
        <w:rPr>
          <w:rStyle w:val="dash041e005f0431005f044b005f0447005f043d005f044b005f0439005f005fchar1char1"/>
          <w:color w:val="000000" w:themeColor="text1"/>
        </w:rPr>
        <w:t xml:space="preserve"> -умение планировать и регулировать свою деятельность.</w:t>
      </w:r>
    </w:p>
    <w:p w:rsidR="00200B59" w:rsidRPr="00B303FE" w:rsidRDefault="00200B59" w:rsidP="00200B5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B303FE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Предметные результаты:</w:t>
      </w:r>
    </w:p>
    <w:p w:rsidR="00200B59" w:rsidRPr="00B303FE" w:rsidRDefault="00200B59" w:rsidP="00200B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303FE">
        <w:rPr>
          <w:rFonts w:ascii="Times New Roman" w:hAnsi="Times New Roman"/>
          <w:i/>
          <w:color w:val="000000" w:themeColor="text1"/>
          <w:sz w:val="24"/>
          <w:szCs w:val="24"/>
        </w:rPr>
        <w:t>-знание основных психологических понятий:</w:t>
      </w:r>
      <w:r w:rsidRPr="00B303FE">
        <w:rPr>
          <w:rFonts w:ascii="Times New Roman" w:hAnsi="Times New Roman"/>
          <w:color w:val="000000" w:themeColor="text1"/>
          <w:sz w:val="24"/>
          <w:szCs w:val="24"/>
        </w:rPr>
        <w:t xml:space="preserve"> психические  процессы самооценка, личность, уровень притязаний, успех, характер, темперамент, эмоции, стресс, интересы, склонности;</w:t>
      </w:r>
      <w:proofErr w:type="gramEnd"/>
    </w:p>
    <w:p w:rsidR="00200B59" w:rsidRPr="00B303FE" w:rsidRDefault="00200B59" w:rsidP="00200B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03FE">
        <w:rPr>
          <w:rFonts w:ascii="Times New Roman" w:hAnsi="Times New Roman"/>
          <w:color w:val="000000" w:themeColor="text1"/>
          <w:sz w:val="24"/>
          <w:szCs w:val="24"/>
        </w:rPr>
        <w:t>-умение определять свои психологические особенности и возможности: познавательные процессы, личностные особенности (темперамент, характер, самооценку и т. д.);</w:t>
      </w:r>
    </w:p>
    <w:p w:rsidR="00200B59" w:rsidRPr="00B303FE" w:rsidRDefault="00200B59" w:rsidP="00200B5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03FE">
        <w:rPr>
          <w:rFonts w:ascii="Times New Roman" w:hAnsi="Times New Roman"/>
          <w:color w:val="000000" w:themeColor="text1"/>
          <w:sz w:val="24"/>
          <w:szCs w:val="24"/>
        </w:rPr>
        <w:t>-овладение навыками и приемами развития своих особенностей и способностей;</w:t>
      </w:r>
    </w:p>
    <w:p w:rsidR="00200B59" w:rsidRPr="00B303FE" w:rsidRDefault="00200B59" w:rsidP="00200B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03FE">
        <w:rPr>
          <w:rFonts w:ascii="Times New Roman" w:hAnsi="Times New Roman"/>
          <w:color w:val="000000" w:themeColor="text1"/>
          <w:sz w:val="24"/>
          <w:szCs w:val="24"/>
        </w:rPr>
        <w:t>- профессия, должность, специальность,  типы профессий, их признаки, свой профессиональный тип личности, профессиональные качества.</w:t>
      </w:r>
    </w:p>
    <w:p w:rsidR="00200B59" w:rsidRPr="00B303FE" w:rsidRDefault="00200B59" w:rsidP="00200B5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303FE">
        <w:rPr>
          <w:rFonts w:ascii="Times New Roman" w:hAnsi="Times New Roman"/>
          <w:color w:val="000000" w:themeColor="text1"/>
          <w:sz w:val="24"/>
          <w:szCs w:val="24"/>
        </w:rPr>
        <w:t>-умение взаимодействовать в ходе групповой работы, формулировать свою точку зрения.</w:t>
      </w:r>
    </w:p>
    <w:p w:rsidR="00200B59" w:rsidRPr="00B303FE" w:rsidRDefault="00200B59" w:rsidP="00D2697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6975" w:rsidRPr="00B303FE" w:rsidRDefault="00D26975" w:rsidP="00D269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03FE">
        <w:rPr>
          <w:rFonts w:ascii="Times New Roman" w:hAnsi="Times New Roman"/>
          <w:b/>
          <w:sz w:val="24"/>
          <w:szCs w:val="24"/>
        </w:rPr>
        <w:t>Литература:</w:t>
      </w:r>
    </w:p>
    <w:p w:rsidR="00D26975" w:rsidRPr="00B303FE" w:rsidRDefault="00D26975" w:rsidP="00D269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303FE">
        <w:rPr>
          <w:rFonts w:ascii="Times New Roman" w:hAnsi="Times New Roman"/>
          <w:sz w:val="24"/>
          <w:szCs w:val="24"/>
        </w:rPr>
        <w:t>Гуткин</w:t>
      </w:r>
      <w:proofErr w:type="spellEnd"/>
      <w:r w:rsidRPr="00B303FE">
        <w:rPr>
          <w:rFonts w:ascii="Times New Roman" w:hAnsi="Times New Roman"/>
          <w:sz w:val="24"/>
          <w:szCs w:val="24"/>
        </w:rPr>
        <w:t xml:space="preserve"> М.С., </w:t>
      </w:r>
      <w:proofErr w:type="spellStart"/>
      <w:r w:rsidRPr="00B303FE">
        <w:rPr>
          <w:rFonts w:ascii="Times New Roman" w:hAnsi="Times New Roman"/>
          <w:sz w:val="24"/>
          <w:szCs w:val="24"/>
        </w:rPr>
        <w:t>Лернер</w:t>
      </w:r>
      <w:proofErr w:type="spellEnd"/>
      <w:r w:rsidRPr="00B303FE">
        <w:rPr>
          <w:rFonts w:ascii="Times New Roman" w:hAnsi="Times New Roman"/>
          <w:sz w:val="24"/>
          <w:szCs w:val="24"/>
        </w:rPr>
        <w:t xml:space="preserve"> П.С. и др. Твоя профессиональная карьера: учебник для 8-9 классов общеобразовательных учреждений. – М.: Просвещение,2005 – 159с</w:t>
      </w:r>
    </w:p>
    <w:p w:rsidR="00D26975" w:rsidRPr="00B303FE" w:rsidRDefault="00D26975" w:rsidP="00D269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>2. Климов Е.А. Как выбрать профессию. М.1991.</w:t>
      </w:r>
    </w:p>
    <w:p w:rsidR="00D26975" w:rsidRPr="00B303FE" w:rsidRDefault="00D26975" w:rsidP="00D269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 xml:space="preserve">3. Климов Е.А. Программа </w:t>
      </w:r>
      <w:proofErr w:type="spellStart"/>
      <w:r w:rsidRPr="00B303FE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B303FE">
        <w:rPr>
          <w:rFonts w:ascii="Times New Roman" w:hAnsi="Times New Roman"/>
          <w:sz w:val="24"/>
          <w:szCs w:val="24"/>
        </w:rPr>
        <w:t xml:space="preserve"> подготовки «Курс занятий по профориентации».</w:t>
      </w:r>
    </w:p>
    <w:p w:rsidR="00D26975" w:rsidRPr="00B303FE" w:rsidRDefault="00D26975" w:rsidP="00D269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 xml:space="preserve">4.Пряжников Н.С. Профориентация в школе: игры, упражнения, опросники (8-11 классы). Москва: </w:t>
      </w:r>
      <w:proofErr w:type="spellStart"/>
      <w:r w:rsidRPr="00B303FE">
        <w:rPr>
          <w:rFonts w:ascii="Times New Roman" w:hAnsi="Times New Roman"/>
          <w:sz w:val="24"/>
          <w:szCs w:val="24"/>
        </w:rPr>
        <w:t>Вако</w:t>
      </w:r>
      <w:proofErr w:type="spellEnd"/>
      <w:r w:rsidRPr="00B303FE">
        <w:rPr>
          <w:rFonts w:ascii="Times New Roman" w:hAnsi="Times New Roman"/>
          <w:sz w:val="24"/>
          <w:szCs w:val="24"/>
        </w:rPr>
        <w:t xml:space="preserve">, 2005. </w:t>
      </w:r>
    </w:p>
    <w:p w:rsidR="005D441B" w:rsidRPr="009859EC" w:rsidRDefault="00D26975" w:rsidP="009859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3FE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B303FE">
        <w:rPr>
          <w:rFonts w:ascii="Times New Roman" w:hAnsi="Times New Roman"/>
          <w:sz w:val="24"/>
          <w:szCs w:val="24"/>
        </w:rPr>
        <w:t>Резапкина</w:t>
      </w:r>
      <w:proofErr w:type="spellEnd"/>
      <w:r w:rsidRPr="00B303FE">
        <w:rPr>
          <w:rFonts w:ascii="Times New Roman" w:hAnsi="Times New Roman"/>
          <w:sz w:val="24"/>
          <w:szCs w:val="24"/>
        </w:rPr>
        <w:t xml:space="preserve"> Г. В. Я и моя профессия. Программа профессионального самоопределения для подростков. Учебно-методическое пособие для школьников, психологов и</w:t>
      </w:r>
      <w:r w:rsidR="00773832" w:rsidRPr="00B303FE">
        <w:rPr>
          <w:rFonts w:ascii="Times New Roman" w:hAnsi="Times New Roman"/>
          <w:sz w:val="24"/>
          <w:szCs w:val="24"/>
        </w:rPr>
        <w:t xml:space="preserve"> педагогов. – М.: Генезис, 2000</w:t>
      </w:r>
      <w:r w:rsidR="009859EC">
        <w:rPr>
          <w:rFonts w:ascii="Times New Roman" w:hAnsi="Times New Roman"/>
          <w:sz w:val="24"/>
          <w:szCs w:val="24"/>
        </w:rPr>
        <w:t>.</w:t>
      </w:r>
    </w:p>
    <w:sectPr w:rsidR="005D441B" w:rsidRPr="009859EC" w:rsidSect="00B303FE">
      <w:foot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A9" w:rsidRDefault="00FB5EA9" w:rsidP="00B303FE">
      <w:pPr>
        <w:spacing w:after="0" w:line="240" w:lineRule="auto"/>
      </w:pPr>
      <w:r>
        <w:separator/>
      </w:r>
    </w:p>
  </w:endnote>
  <w:endnote w:type="continuationSeparator" w:id="0">
    <w:p w:rsidR="00FB5EA9" w:rsidRDefault="00FB5EA9" w:rsidP="00B3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230586"/>
      <w:docPartObj>
        <w:docPartGallery w:val="Page Numbers (Bottom of Page)"/>
        <w:docPartUnique/>
      </w:docPartObj>
    </w:sdtPr>
    <w:sdtEndPr/>
    <w:sdtContent>
      <w:p w:rsidR="00B303FE" w:rsidRDefault="00B303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C0B">
          <w:rPr>
            <w:noProof/>
          </w:rPr>
          <w:t>2</w:t>
        </w:r>
        <w:r>
          <w:fldChar w:fldCharType="end"/>
        </w:r>
      </w:p>
    </w:sdtContent>
  </w:sdt>
  <w:p w:rsidR="00B303FE" w:rsidRDefault="00B303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A9" w:rsidRDefault="00FB5EA9" w:rsidP="00B303FE">
      <w:pPr>
        <w:spacing w:after="0" w:line="240" w:lineRule="auto"/>
      </w:pPr>
      <w:r>
        <w:separator/>
      </w:r>
    </w:p>
  </w:footnote>
  <w:footnote w:type="continuationSeparator" w:id="0">
    <w:p w:rsidR="00FB5EA9" w:rsidRDefault="00FB5EA9" w:rsidP="00B30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21D46"/>
    <w:multiLevelType w:val="hybridMultilevel"/>
    <w:tmpl w:val="F726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D22"/>
    <w:rsid w:val="00026D22"/>
    <w:rsid w:val="00043477"/>
    <w:rsid w:val="000870CE"/>
    <w:rsid w:val="000B60AF"/>
    <w:rsid w:val="001F2294"/>
    <w:rsid w:val="001F6124"/>
    <w:rsid w:val="00200B59"/>
    <w:rsid w:val="0024643D"/>
    <w:rsid w:val="0030303B"/>
    <w:rsid w:val="00395321"/>
    <w:rsid w:val="003A149B"/>
    <w:rsid w:val="004913F1"/>
    <w:rsid w:val="004E33C9"/>
    <w:rsid w:val="00565216"/>
    <w:rsid w:val="005D441B"/>
    <w:rsid w:val="006A6171"/>
    <w:rsid w:val="00725E10"/>
    <w:rsid w:val="00773832"/>
    <w:rsid w:val="007C65E5"/>
    <w:rsid w:val="007E507A"/>
    <w:rsid w:val="007F6EBE"/>
    <w:rsid w:val="00837633"/>
    <w:rsid w:val="00885BF4"/>
    <w:rsid w:val="00904F92"/>
    <w:rsid w:val="009638E7"/>
    <w:rsid w:val="009859EC"/>
    <w:rsid w:val="009A159A"/>
    <w:rsid w:val="009A5490"/>
    <w:rsid w:val="009C0B9B"/>
    <w:rsid w:val="00A57598"/>
    <w:rsid w:val="00A82E3B"/>
    <w:rsid w:val="00AB2637"/>
    <w:rsid w:val="00AC7E96"/>
    <w:rsid w:val="00AF4D23"/>
    <w:rsid w:val="00B303FE"/>
    <w:rsid w:val="00B44781"/>
    <w:rsid w:val="00CA5C0B"/>
    <w:rsid w:val="00CE4FB3"/>
    <w:rsid w:val="00D216A0"/>
    <w:rsid w:val="00D26975"/>
    <w:rsid w:val="00D4021F"/>
    <w:rsid w:val="00D70B33"/>
    <w:rsid w:val="00DF551D"/>
    <w:rsid w:val="00E23E72"/>
    <w:rsid w:val="00F22CD3"/>
    <w:rsid w:val="00FB5EA9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697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65216"/>
    <w:pPr>
      <w:spacing w:line="720" w:lineRule="auto"/>
      <w:ind w:left="720"/>
      <w:jc w:val="both"/>
    </w:pPr>
    <w:rPr>
      <w:rFonts w:cs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33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E33C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E33C9"/>
    <w:rPr>
      <w:b/>
      <w:bCs/>
    </w:rPr>
  </w:style>
  <w:style w:type="table" w:styleId="a5">
    <w:name w:val="Table Grid"/>
    <w:basedOn w:val="a1"/>
    <w:uiPriority w:val="39"/>
    <w:rsid w:val="00A8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82E3B"/>
    <w:pPr>
      <w:spacing w:after="0" w:line="240" w:lineRule="auto"/>
    </w:pPr>
  </w:style>
  <w:style w:type="paragraph" w:customStyle="1" w:styleId="Default">
    <w:name w:val="Default"/>
    <w:rsid w:val="00B303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30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03F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30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03F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5C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697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65216"/>
    <w:pPr>
      <w:spacing w:line="720" w:lineRule="auto"/>
      <w:ind w:left="720"/>
      <w:jc w:val="both"/>
    </w:pPr>
    <w:rPr>
      <w:rFonts w:cs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33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E33C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E33C9"/>
    <w:rPr>
      <w:b/>
      <w:bCs/>
    </w:rPr>
  </w:style>
  <w:style w:type="table" w:styleId="a5">
    <w:name w:val="Table Grid"/>
    <w:basedOn w:val="a1"/>
    <w:uiPriority w:val="39"/>
    <w:rsid w:val="00A8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82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97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9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050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4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925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64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5CDD-9B35-47AD-BFC3-FC9ECE90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Школьный секретарь</cp:lastModifiedBy>
  <cp:revision>30</cp:revision>
  <cp:lastPrinted>2017-11-27T03:38:00Z</cp:lastPrinted>
  <dcterms:created xsi:type="dcterms:W3CDTF">2017-09-24T09:20:00Z</dcterms:created>
  <dcterms:modified xsi:type="dcterms:W3CDTF">2021-03-25T02:58:00Z</dcterms:modified>
</cp:coreProperties>
</file>