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6D" w:rsidRDefault="00362F6D" w:rsidP="00362F6D">
      <w:pPr>
        <w:pStyle w:val="3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:rsidR="00362F6D" w:rsidRDefault="00362F6D" w:rsidP="00362F6D">
      <w:pPr>
        <w:pStyle w:val="3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Коллективному договору </w:t>
      </w:r>
    </w:p>
    <w:p w:rsidR="00362F6D" w:rsidRDefault="00362F6D" w:rsidP="00362F6D">
      <w:pPr>
        <w:pStyle w:val="3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МОУ ИРМО «Малоголоустненская СОШ»</w:t>
      </w:r>
    </w:p>
    <w:p w:rsidR="00362F6D" w:rsidRDefault="00362F6D" w:rsidP="00362F6D">
      <w:pPr>
        <w:pStyle w:val="3"/>
        <w:ind w:firstLine="567"/>
        <w:jc w:val="right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362F6D" w:rsidTr="00B45D8C">
        <w:tc>
          <w:tcPr>
            <w:tcW w:w="5068" w:type="dxa"/>
          </w:tcPr>
          <w:p w:rsidR="00362F6D" w:rsidRPr="0073072C" w:rsidRDefault="00362F6D" w:rsidP="00B45D8C">
            <w:pPr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362F6D" w:rsidRPr="0073072C" w:rsidRDefault="00362F6D" w:rsidP="00B45D8C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362F6D" w:rsidRDefault="00362F6D" w:rsidP="003F5E2B">
      <w:pPr>
        <w:pStyle w:val="3"/>
        <w:rPr>
          <w:sz w:val="24"/>
          <w:szCs w:val="24"/>
        </w:rPr>
      </w:pPr>
    </w:p>
    <w:p w:rsidR="00DC41FC" w:rsidRPr="003F5E2B" w:rsidRDefault="00DC41FC" w:rsidP="007A1590">
      <w:pPr>
        <w:pStyle w:val="3"/>
        <w:ind w:firstLine="567"/>
        <w:jc w:val="center"/>
        <w:rPr>
          <w:b/>
          <w:sz w:val="24"/>
          <w:szCs w:val="24"/>
        </w:rPr>
      </w:pPr>
      <w:r w:rsidRPr="003F5E2B">
        <w:rPr>
          <w:b/>
          <w:sz w:val="24"/>
          <w:szCs w:val="24"/>
        </w:rPr>
        <w:t>КВАЛИФИКАЦИОННЫЕ КАТЕГОРИИ ПЕДАГОГИЧЕСКИХ РАБОТНИКОВ</w:t>
      </w:r>
    </w:p>
    <w:p w:rsidR="003F5E2B" w:rsidRDefault="003F5E2B" w:rsidP="00362F6D">
      <w:pPr>
        <w:pStyle w:val="3"/>
        <w:spacing w:line="360" w:lineRule="auto"/>
        <w:ind w:firstLine="567"/>
        <w:rPr>
          <w:sz w:val="24"/>
          <w:szCs w:val="24"/>
        </w:rPr>
      </w:pPr>
    </w:p>
    <w:p w:rsidR="00362F6D" w:rsidRDefault="00362F6D" w:rsidP="00362F6D">
      <w:pPr>
        <w:pStyle w:val="3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К</w:t>
      </w:r>
      <w:r w:rsidRPr="00167D7C">
        <w:rPr>
          <w:sz w:val="24"/>
          <w:szCs w:val="24"/>
        </w:rPr>
        <w:t>валификационн</w:t>
      </w:r>
      <w:r>
        <w:rPr>
          <w:sz w:val="24"/>
          <w:szCs w:val="24"/>
        </w:rPr>
        <w:t xml:space="preserve">ые </w:t>
      </w:r>
      <w:r w:rsidRPr="00167D7C">
        <w:rPr>
          <w:sz w:val="24"/>
          <w:szCs w:val="24"/>
        </w:rPr>
        <w:t>категори</w:t>
      </w:r>
      <w:r>
        <w:rPr>
          <w:sz w:val="24"/>
          <w:szCs w:val="24"/>
        </w:rPr>
        <w:t xml:space="preserve">и, присвоенные педагогическим работникам, учитываются    в течение срока их действия при выполнении педагогической работы на разных должностях, по которым совпадают должностные обязанности, </w:t>
      </w:r>
      <w:r w:rsidRPr="00730556">
        <w:rPr>
          <w:sz w:val="24"/>
          <w:szCs w:val="24"/>
        </w:rPr>
        <w:t>учебные программы, профили работы</w:t>
      </w:r>
      <w:r>
        <w:rPr>
          <w:sz w:val="24"/>
          <w:szCs w:val="24"/>
        </w:rPr>
        <w:t>, в следующих случаях:</w:t>
      </w:r>
    </w:p>
    <w:p w:rsidR="00362F6D" w:rsidRPr="00730556" w:rsidRDefault="00362F6D" w:rsidP="00362F6D">
      <w:pPr>
        <w:pStyle w:val="3"/>
        <w:ind w:firstLine="567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5103"/>
      </w:tblGrid>
      <w:tr w:rsidR="00362F6D" w:rsidRPr="00167D7C" w:rsidTr="00362F6D">
        <w:tc>
          <w:tcPr>
            <w:tcW w:w="4678" w:type="dxa"/>
          </w:tcPr>
          <w:p w:rsidR="00362F6D" w:rsidRPr="002B3131" w:rsidRDefault="00362F6D" w:rsidP="00B45D8C">
            <w:pPr>
              <w:pStyle w:val="3"/>
              <w:ind w:firstLine="567"/>
              <w:jc w:val="center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t xml:space="preserve"> </w:t>
            </w:r>
            <w:bookmarkStart w:id="0" w:name="sub_3"/>
            <w:r w:rsidRPr="002B3131">
              <w:rPr>
                <w:sz w:val="24"/>
                <w:szCs w:val="24"/>
              </w:rPr>
              <w:t>Должность, по которой установлена квалификационная категория</w:t>
            </w:r>
            <w:bookmarkEnd w:id="0"/>
          </w:p>
        </w:tc>
        <w:tc>
          <w:tcPr>
            <w:tcW w:w="5103" w:type="dxa"/>
          </w:tcPr>
          <w:p w:rsidR="00362F6D" w:rsidRPr="002B3131" w:rsidRDefault="00362F6D" w:rsidP="00B45D8C">
            <w:pPr>
              <w:pStyle w:val="3"/>
              <w:spacing w:after="0"/>
              <w:ind w:firstLine="567"/>
              <w:jc w:val="center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t>Должность, по которой рекомендуется     при оплате труда учитывать квалификационную категорию, установленную по должности,</w:t>
            </w:r>
          </w:p>
          <w:p w:rsidR="00362F6D" w:rsidRPr="002B3131" w:rsidRDefault="00362F6D" w:rsidP="00B45D8C">
            <w:pPr>
              <w:pStyle w:val="3"/>
              <w:spacing w:after="0"/>
              <w:ind w:firstLine="567"/>
              <w:jc w:val="center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t xml:space="preserve"> </w:t>
            </w:r>
            <w:proofErr w:type="gramStart"/>
            <w:r w:rsidRPr="002B3131">
              <w:rPr>
                <w:sz w:val="24"/>
                <w:szCs w:val="24"/>
              </w:rPr>
              <w:t xml:space="preserve">указанной в </w:t>
            </w:r>
            <w:hyperlink w:anchor="sub_3" w:history="1">
              <w:r w:rsidRPr="002B3131">
                <w:rPr>
                  <w:rStyle w:val="a3"/>
                  <w:sz w:val="24"/>
                  <w:szCs w:val="24"/>
                </w:rPr>
                <w:t>графе 1</w:t>
              </w:r>
            </w:hyperlink>
            <w:proofErr w:type="gramEnd"/>
          </w:p>
        </w:tc>
      </w:tr>
      <w:tr w:rsidR="00362F6D" w:rsidRPr="00167D7C" w:rsidTr="00362F6D">
        <w:tc>
          <w:tcPr>
            <w:tcW w:w="4678" w:type="dxa"/>
          </w:tcPr>
          <w:p w:rsidR="00362F6D" w:rsidRPr="002B3131" w:rsidRDefault="00362F6D" w:rsidP="00B45D8C">
            <w:pPr>
              <w:pStyle w:val="3"/>
              <w:ind w:left="34"/>
              <w:jc w:val="center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62F6D" w:rsidRPr="002B3131" w:rsidRDefault="00362F6D" w:rsidP="00B45D8C">
            <w:pPr>
              <w:pStyle w:val="3"/>
              <w:ind w:firstLine="567"/>
              <w:jc w:val="center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t>2</w:t>
            </w:r>
          </w:p>
        </w:tc>
      </w:tr>
      <w:tr w:rsidR="00362F6D" w:rsidRPr="00167D7C" w:rsidTr="00362F6D">
        <w:tc>
          <w:tcPr>
            <w:tcW w:w="4678" w:type="dxa"/>
          </w:tcPr>
          <w:p w:rsidR="00362F6D" w:rsidRPr="002B3131" w:rsidRDefault="00362F6D" w:rsidP="00B45D8C">
            <w:pPr>
              <w:pStyle w:val="3"/>
              <w:spacing w:after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2B3131">
              <w:rPr>
                <w:sz w:val="24"/>
                <w:szCs w:val="24"/>
              </w:rPr>
              <w:t xml:space="preserve">Учитель; </w:t>
            </w:r>
          </w:p>
          <w:p w:rsidR="00362F6D" w:rsidRPr="002B3131" w:rsidRDefault="00362F6D" w:rsidP="00B45D8C">
            <w:pPr>
              <w:pStyle w:val="3"/>
              <w:spacing w:after="0"/>
              <w:ind w:left="34"/>
              <w:jc w:val="both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5103" w:type="dxa"/>
          </w:tcPr>
          <w:p w:rsidR="00362F6D" w:rsidRPr="002B3131" w:rsidRDefault="00362F6D" w:rsidP="00B45D8C">
            <w:pPr>
              <w:pStyle w:val="3"/>
              <w:spacing w:after="0"/>
              <w:ind w:left="97" w:right="47"/>
              <w:jc w:val="both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t>Преподаватель;</w:t>
            </w:r>
          </w:p>
          <w:p w:rsidR="00362F6D" w:rsidRPr="002B3131" w:rsidRDefault="00362F6D" w:rsidP="00B45D8C">
            <w:pPr>
              <w:pStyle w:val="3"/>
              <w:spacing w:after="0"/>
              <w:ind w:left="97" w:right="47"/>
              <w:jc w:val="both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t>учитель;</w:t>
            </w:r>
          </w:p>
          <w:p w:rsidR="00362F6D" w:rsidRPr="002B3131" w:rsidRDefault="00362F6D" w:rsidP="00B45D8C">
            <w:pPr>
              <w:pStyle w:val="3"/>
              <w:spacing w:after="0"/>
              <w:ind w:left="97" w:right="47"/>
              <w:jc w:val="both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t>воспитатель (независимо от типа организации, в которой выполняется работа);</w:t>
            </w:r>
          </w:p>
          <w:p w:rsidR="00362F6D" w:rsidRPr="002B3131" w:rsidRDefault="00362F6D" w:rsidP="00B45D8C">
            <w:pPr>
              <w:pStyle w:val="3"/>
              <w:spacing w:after="0"/>
              <w:ind w:left="97" w:right="47"/>
              <w:jc w:val="both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t>социальный педагог;</w:t>
            </w:r>
          </w:p>
          <w:p w:rsidR="00362F6D" w:rsidRPr="002B3131" w:rsidRDefault="00362F6D" w:rsidP="00B45D8C">
            <w:pPr>
              <w:pStyle w:val="3"/>
              <w:spacing w:after="0"/>
              <w:ind w:left="97" w:right="47"/>
              <w:jc w:val="both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t>педагог-организатор;</w:t>
            </w:r>
          </w:p>
          <w:p w:rsidR="00362F6D" w:rsidRPr="002B3131" w:rsidRDefault="00362F6D" w:rsidP="00B45D8C">
            <w:pPr>
              <w:pStyle w:val="3"/>
              <w:spacing w:after="0"/>
              <w:ind w:left="97" w:right="47"/>
              <w:jc w:val="both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t>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должности).</w:t>
            </w:r>
          </w:p>
        </w:tc>
      </w:tr>
      <w:tr w:rsidR="00362F6D" w:rsidRPr="00167D7C" w:rsidTr="00362F6D">
        <w:tc>
          <w:tcPr>
            <w:tcW w:w="4678" w:type="dxa"/>
          </w:tcPr>
          <w:p w:rsidR="00362F6D" w:rsidRPr="002B3131" w:rsidRDefault="00362F6D" w:rsidP="00B45D8C">
            <w:pPr>
              <w:pStyle w:val="3"/>
              <w:spacing w:after="0"/>
              <w:ind w:right="112" w:firstLine="34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t>Старший воспитатель;</w:t>
            </w:r>
          </w:p>
          <w:p w:rsidR="00362F6D" w:rsidRPr="002B3131" w:rsidRDefault="00362F6D" w:rsidP="00B45D8C">
            <w:pPr>
              <w:pStyle w:val="3"/>
              <w:spacing w:after="0"/>
              <w:ind w:right="112" w:firstLine="34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t>воспитатель</w:t>
            </w:r>
          </w:p>
          <w:p w:rsidR="00362F6D" w:rsidRPr="002B3131" w:rsidRDefault="00362F6D" w:rsidP="00B45D8C">
            <w:pPr>
              <w:pStyle w:val="3"/>
              <w:spacing w:after="0"/>
              <w:ind w:right="112" w:firstLine="34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t>Преподаватель-организатор основ                       безопасности жизнедеятельности</w:t>
            </w:r>
          </w:p>
        </w:tc>
        <w:tc>
          <w:tcPr>
            <w:tcW w:w="5103" w:type="dxa"/>
          </w:tcPr>
          <w:p w:rsidR="00362F6D" w:rsidRPr="002B3131" w:rsidRDefault="00362F6D" w:rsidP="00B45D8C">
            <w:pPr>
              <w:pStyle w:val="3"/>
              <w:spacing w:after="0"/>
              <w:ind w:left="97"/>
              <w:jc w:val="both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t>Воспитатель;</w:t>
            </w:r>
          </w:p>
          <w:p w:rsidR="00362F6D" w:rsidRPr="002B3131" w:rsidRDefault="00362F6D" w:rsidP="00B45D8C">
            <w:pPr>
              <w:pStyle w:val="3"/>
              <w:spacing w:after="0"/>
              <w:ind w:left="97"/>
              <w:jc w:val="both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t>старший воспитатель</w:t>
            </w:r>
          </w:p>
          <w:p w:rsidR="00362F6D" w:rsidRPr="002B3131" w:rsidRDefault="00362F6D" w:rsidP="00B45D8C">
            <w:pPr>
              <w:pStyle w:val="3"/>
              <w:spacing w:after="0"/>
              <w:ind w:left="97"/>
              <w:jc w:val="both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t>Учитель, преподаватель (при выполнении учебной (преподавательской) работы по физической культуре, а также по основам безопасности жизнедеятельности сверх учебной нагрузки, входящей в должностные обязанности преподавателя-организатора основ безопасности жизнедеятельности)</w:t>
            </w:r>
          </w:p>
        </w:tc>
      </w:tr>
      <w:tr w:rsidR="00362F6D" w:rsidRPr="00167D7C" w:rsidTr="00362F6D">
        <w:tc>
          <w:tcPr>
            <w:tcW w:w="4678" w:type="dxa"/>
          </w:tcPr>
          <w:p w:rsidR="00362F6D" w:rsidRPr="002B3131" w:rsidRDefault="00362F6D" w:rsidP="00B45D8C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2B3131">
              <w:rPr>
                <w:sz w:val="24"/>
                <w:szCs w:val="24"/>
              </w:rPr>
              <w:t>Учитель, преподаватель (при выполнении учебной (преподавательской) работы по физической культуре и другим дисциплинам, соответствующим разделам курса основ безопасности жизнедеятельности</w:t>
            </w:r>
            <w:proofErr w:type="gramEnd"/>
          </w:p>
        </w:tc>
        <w:tc>
          <w:tcPr>
            <w:tcW w:w="5103" w:type="dxa"/>
          </w:tcPr>
          <w:p w:rsidR="00362F6D" w:rsidRPr="002B3131" w:rsidRDefault="00362F6D" w:rsidP="00B45D8C">
            <w:pPr>
              <w:pStyle w:val="3"/>
              <w:spacing w:after="0"/>
              <w:ind w:left="97"/>
              <w:jc w:val="both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t>Преподаватель-организатор основ безопасности жизнедеятельности</w:t>
            </w:r>
          </w:p>
        </w:tc>
      </w:tr>
      <w:tr w:rsidR="00362F6D" w:rsidRPr="00167D7C" w:rsidTr="00362F6D">
        <w:tc>
          <w:tcPr>
            <w:tcW w:w="4678" w:type="dxa"/>
          </w:tcPr>
          <w:p w:rsidR="00362F6D" w:rsidRPr="002B3131" w:rsidRDefault="00362F6D" w:rsidP="00B45D8C">
            <w:pPr>
              <w:pStyle w:val="3"/>
              <w:ind w:firstLine="34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lastRenderedPageBreak/>
              <w:t>Руководитель физического воспитания</w:t>
            </w:r>
          </w:p>
        </w:tc>
        <w:tc>
          <w:tcPr>
            <w:tcW w:w="5103" w:type="dxa"/>
          </w:tcPr>
          <w:p w:rsidR="00362F6D" w:rsidRPr="002B3131" w:rsidRDefault="00362F6D" w:rsidP="00B45D8C">
            <w:pPr>
              <w:pStyle w:val="3"/>
              <w:spacing w:after="0"/>
              <w:ind w:left="33"/>
              <w:jc w:val="both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t>Учитель, преподаватель (при выполнении учебной (преподавательской) работы по физической культуре сверх учебной нагрузки, входящей в должностные обязанности руководителя физического воспитания);</w:t>
            </w:r>
          </w:p>
          <w:p w:rsidR="00362F6D" w:rsidRPr="002B3131" w:rsidRDefault="00362F6D" w:rsidP="00B45D8C">
            <w:pPr>
              <w:pStyle w:val="3"/>
              <w:spacing w:after="0"/>
              <w:ind w:left="33"/>
              <w:jc w:val="both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362F6D" w:rsidRPr="00167D7C" w:rsidTr="00362F6D">
        <w:tc>
          <w:tcPr>
            <w:tcW w:w="4678" w:type="dxa"/>
          </w:tcPr>
          <w:p w:rsidR="00362F6D" w:rsidRPr="002B3131" w:rsidRDefault="00362F6D" w:rsidP="00B45D8C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2B3131">
              <w:rPr>
                <w:sz w:val="24"/>
                <w:szCs w:val="24"/>
              </w:rPr>
              <w:t>Учитель, преподаватель (при выполнении учебной (преподавательской) работы по физической культуре</w:t>
            </w:r>
            <w:proofErr w:type="gramEnd"/>
          </w:p>
        </w:tc>
        <w:tc>
          <w:tcPr>
            <w:tcW w:w="5103" w:type="dxa"/>
          </w:tcPr>
          <w:p w:rsidR="00362F6D" w:rsidRPr="002B3131" w:rsidRDefault="00362F6D" w:rsidP="00362F6D">
            <w:pPr>
              <w:pStyle w:val="3"/>
              <w:jc w:val="both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362F6D" w:rsidRPr="00167D7C" w:rsidTr="00362F6D">
        <w:tc>
          <w:tcPr>
            <w:tcW w:w="4678" w:type="dxa"/>
          </w:tcPr>
          <w:p w:rsidR="00362F6D" w:rsidRPr="002B3131" w:rsidRDefault="00362F6D" w:rsidP="00B45D8C">
            <w:pPr>
              <w:pStyle w:val="3"/>
              <w:ind w:firstLine="34"/>
              <w:jc w:val="both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5103" w:type="dxa"/>
          </w:tcPr>
          <w:p w:rsidR="00362F6D" w:rsidRPr="002B3131" w:rsidRDefault="00362F6D" w:rsidP="00B45D8C">
            <w:pPr>
              <w:pStyle w:val="3"/>
              <w:spacing w:after="0"/>
              <w:ind w:left="33"/>
              <w:jc w:val="both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t>Учитель, преподаватель (при выполнении учебной (преподавательской) работы, совпадающей с профилем работы мастера производственного обучения);</w:t>
            </w:r>
          </w:p>
          <w:p w:rsidR="00362F6D" w:rsidRPr="002B3131" w:rsidRDefault="00362F6D" w:rsidP="00B45D8C">
            <w:pPr>
              <w:pStyle w:val="3"/>
              <w:spacing w:after="0"/>
              <w:ind w:left="33"/>
              <w:jc w:val="both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t>инструктор по труду; 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362F6D" w:rsidRPr="00167D7C" w:rsidTr="00362F6D">
        <w:tc>
          <w:tcPr>
            <w:tcW w:w="4678" w:type="dxa"/>
          </w:tcPr>
          <w:p w:rsidR="00362F6D" w:rsidRPr="002B3131" w:rsidRDefault="00362F6D" w:rsidP="00B45D8C">
            <w:pPr>
              <w:pStyle w:val="3"/>
              <w:spacing w:after="0"/>
              <w:ind w:firstLine="34"/>
              <w:jc w:val="both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t>Учитель, преподаватель (при выполнении учебной (преподавательской) работы, совпадающей с профилем работы мастера производственного обучения);</w:t>
            </w:r>
          </w:p>
          <w:p w:rsidR="00362F6D" w:rsidRPr="002B3131" w:rsidRDefault="00362F6D" w:rsidP="00B45D8C">
            <w:pPr>
              <w:pStyle w:val="3"/>
              <w:spacing w:after="0"/>
              <w:ind w:firstLine="34"/>
              <w:jc w:val="both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t>инструктор по труду;</w:t>
            </w:r>
          </w:p>
          <w:p w:rsidR="00362F6D" w:rsidRPr="002B3131" w:rsidRDefault="00362F6D" w:rsidP="00B45D8C">
            <w:pPr>
              <w:pStyle w:val="3"/>
              <w:spacing w:after="0"/>
              <w:ind w:firstLine="34"/>
              <w:jc w:val="both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t>старший педагог дополнительного образования, педагог дополнительного образования (при совпадении профиля кружка, направления работы профилю работы мастера производственного обучения)</w:t>
            </w:r>
          </w:p>
        </w:tc>
        <w:tc>
          <w:tcPr>
            <w:tcW w:w="5103" w:type="dxa"/>
          </w:tcPr>
          <w:p w:rsidR="00362F6D" w:rsidRPr="002B3131" w:rsidRDefault="00362F6D" w:rsidP="00B45D8C">
            <w:pPr>
              <w:pStyle w:val="3"/>
              <w:spacing w:after="0"/>
              <w:ind w:firstLine="33"/>
              <w:jc w:val="both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t>Мастер производственного обучения; инструктор по труду</w:t>
            </w:r>
          </w:p>
        </w:tc>
      </w:tr>
      <w:tr w:rsidR="00362F6D" w:rsidRPr="00167D7C" w:rsidTr="00362F6D">
        <w:tc>
          <w:tcPr>
            <w:tcW w:w="4678" w:type="dxa"/>
          </w:tcPr>
          <w:p w:rsidR="00362F6D" w:rsidRPr="002B3131" w:rsidRDefault="00362F6D" w:rsidP="00B45D8C">
            <w:pPr>
              <w:pStyle w:val="3"/>
              <w:spacing w:after="0"/>
              <w:ind w:left="34"/>
              <w:jc w:val="both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t>Учитель-дефектолог, учитель логопед</w:t>
            </w:r>
          </w:p>
        </w:tc>
        <w:tc>
          <w:tcPr>
            <w:tcW w:w="5103" w:type="dxa"/>
          </w:tcPr>
          <w:p w:rsidR="00362F6D" w:rsidRPr="002B3131" w:rsidRDefault="00362F6D" w:rsidP="00B45D8C">
            <w:pPr>
              <w:pStyle w:val="3"/>
              <w:spacing w:after="0"/>
              <w:ind w:left="33"/>
              <w:jc w:val="both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t>Учитель-логопед;</w:t>
            </w:r>
          </w:p>
          <w:p w:rsidR="00362F6D" w:rsidRPr="002B3131" w:rsidRDefault="00362F6D" w:rsidP="00B45D8C">
            <w:pPr>
              <w:pStyle w:val="3"/>
              <w:spacing w:after="0"/>
              <w:ind w:left="33"/>
              <w:jc w:val="both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t>учитель-дефектолог; учитель (при выполнении учебной (преподавательской) работы по адаптированным образовательным программам);</w:t>
            </w:r>
          </w:p>
          <w:p w:rsidR="00362F6D" w:rsidRPr="002B3131" w:rsidRDefault="00362F6D" w:rsidP="00B45D8C">
            <w:pPr>
              <w:pStyle w:val="3"/>
              <w:spacing w:after="0"/>
              <w:ind w:left="33"/>
              <w:jc w:val="both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t>воспитатель, педагог дополнительного образования, старший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362F6D" w:rsidRPr="00167D7C" w:rsidTr="00362F6D">
        <w:tc>
          <w:tcPr>
            <w:tcW w:w="4678" w:type="dxa"/>
          </w:tcPr>
          <w:p w:rsidR="00362F6D" w:rsidRPr="002B3131" w:rsidRDefault="00362F6D" w:rsidP="00B45D8C">
            <w:pPr>
              <w:pStyle w:val="3"/>
              <w:spacing w:after="0"/>
              <w:ind w:firstLine="34"/>
              <w:jc w:val="both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t>Учитель 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  <w:tc>
          <w:tcPr>
            <w:tcW w:w="5103" w:type="dxa"/>
          </w:tcPr>
          <w:p w:rsidR="00362F6D" w:rsidRPr="002B3131" w:rsidRDefault="00362F6D" w:rsidP="00B45D8C">
            <w:pPr>
              <w:pStyle w:val="3"/>
              <w:spacing w:after="0"/>
              <w:ind w:left="33"/>
              <w:jc w:val="both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t>Преподаватель образовательных организаций дополнительного образования детей (детских школ искусств по видам искусств);</w:t>
            </w:r>
          </w:p>
          <w:p w:rsidR="00362F6D" w:rsidRPr="002B3131" w:rsidRDefault="00362F6D" w:rsidP="00B45D8C">
            <w:pPr>
              <w:pStyle w:val="3"/>
              <w:spacing w:after="0"/>
              <w:ind w:left="33"/>
              <w:jc w:val="both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t>музыкальный руководитель;</w:t>
            </w:r>
          </w:p>
          <w:p w:rsidR="00362F6D" w:rsidRPr="002B3131" w:rsidRDefault="00362F6D" w:rsidP="00B45D8C">
            <w:pPr>
              <w:pStyle w:val="3"/>
              <w:spacing w:after="0"/>
              <w:ind w:left="33"/>
              <w:jc w:val="both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t>концертмейстер</w:t>
            </w:r>
          </w:p>
        </w:tc>
      </w:tr>
      <w:tr w:rsidR="00362F6D" w:rsidRPr="00167D7C" w:rsidTr="00362F6D">
        <w:tc>
          <w:tcPr>
            <w:tcW w:w="4678" w:type="dxa"/>
          </w:tcPr>
          <w:p w:rsidR="00362F6D" w:rsidRPr="002B3131" w:rsidRDefault="00362F6D" w:rsidP="00B45D8C">
            <w:pPr>
              <w:pStyle w:val="3"/>
              <w:spacing w:after="0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t>Преподаватель образовательных организаций дополнительного образования детей (детских школ искусств по видам искусств); концертмейстер</w:t>
            </w:r>
          </w:p>
        </w:tc>
        <w:tc>
          <w:tcPr>
            <w:tcW w:w="5103" w:type="dxa"/>
          </w:tcPr>
          <w:p w:rsidR="00362F6D" w:rsidRPr="002B3131" w:rsidRDefault="00362F6D" w:rsidP="00B45D8C">
            <w:pPr>
              <w:pStyle w:val="3"/>
              <w:spacing w:after="0"/>
              <w:ind w:firstLine="33"/>
              <w:jc w:val="both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t>Учитель, преподаватель 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</w:tr>
      <w:tr w:rsidR="00362F6D" w:rsidRPr="00167D7C" w:rsidTr="00362F6D">
        <w:tc>
          <w:tcPr>
            <w:tcW w:w="4678" w:type="dxa"/>
          </w:tcPr>
          <w:p w:rsidR="00362F6D" w:rsidRPr="002B3131" w:rsidRDefault="00362F6D" w:rsidP="00B45D8C">
            <w:pPr>
              <w:pStyle w:val="3"/>
              <w:spacing w:after="0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t xml:space="preserve">Старший тренер-преподаватель; </w:t>
            </w:r>
          </w:p>
          <w:p w:rsidR="00362F6D" w:rsidRPr="002B3131" w:rsidRDefault="00362F6D" w:rsidP="00B45D8C">
            <w:pPr>
              <w:pStyle w:val="3"/>
              <w:spacing w:after="0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t>тренер-преподаватель</w:t>
            </w:r>
          </w:p>
        </w:tc>
        <w:tc>
          <w:tcPr>
            <w:tcW w:w="5103" w:type="dxa"/>
          </w:tcPr>
          <w:p w:rsidR="00362F6D" w:rsidRPr="002B3131" w:rsidRDefault="00362F6D" w:rsidP="00B45D8C">
            <w:pPr>
              <w:pStyle w:val="3"/>
              <w:spacing w:after="0"/>
              <w:ind w:firstLine="33"/>
              <w:jc w:val="both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t xml:space="preserve">Учитель (при выполнении учебной (преподавательской) работы по физической </w:t>
            </w:r>
            <w:r w:rsidRPr="002B3131">
              <w:rPr>
                <w:sz w:val="24"/>
                <w:szCs w:val="24"/>
              </w:rPr>
              <w:lastRenderedPageBreak/>
              <w:t>культуре);</w:t>
            </w:r>
          </w:p>
          <w:p w:rsidR="00362F6D" w:rsidRPr="002B3131" w:rsidRDefault="00362F6D" w:rsidP="00B45D8C">
            <w:pPr>
              <w:pStyle w:val="3"/>
              <w:spacing w:after="0"/>
              <w:ind w:firstLine="33"/>
              <w:jc w:val="both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362F6D" w:rsidRPr="00167D7C" w:rsidTr="00362F6D">
        <w:tc>
          <w:tcPr>
            <w:tcW w:w="4678" w:type="dxa"/>
          </w:tcPr>
          <w:p w:rsidR="00362F6D" w:rsidRPr="002B3131" w:rsidRDefault="00362F6D" w:rsidP="00B45D8C">
            <w:pPr>
              <w:pStyle w:val="3"/>
              <w:spacing w:after="0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lastRenderedPageBreak/>
              <w:t>Учитель, преподаватель (при выполнении учебной (преподавательской) работы по физической культуре);</w:t>
            </w:r>
          </w:p>
          <w:p w:rsidR="00362F6D" w:rsidRPr="002B3131" w:rsidRDefault="00362F6D" w:rsidP="00B45D8C">
            <w:pPr>
              <w:pStyle w:val="3"/>
              <w:spacing w:after="0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5103" w:type="dxa"/>
          </w:tcPr>
          <w:p w:rsidR="00362F6D" w:rsidRPr="002B3131" w:rsidRDefault="00362F6D" w:rsidP="00B45D8C">
            <w:pPr>
              <w:pStyle w:val="3"/>
              <w:spacing w:after="0"/>
              <w:ind w:left="33" w:firstLine="33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t xml:space="preserve">Старший тренер-преподаватель; </w:t>
            </w:r>
          </w:p>
          <w:p w:rsidR="00362F6D" w:rsidRPr="002B3131" w:rsidRDefault="00362F6D" w:rsidP="00B45D8C">
            <w:pPr>
              <w:pStyle w:val="3"/>
              <w:spacing w:after="0"/>
              <w:ind w:left="33" w:firstLine="33"/>
              <w:rPr>
                <w:sz w:val="24"/>
                <w:szCs w:val="24"/>
              </w:rPr>
            </w:pPr>
            <w:r w:rsidRPr="002B3131">
              <w:rPr>
                <w:sz w:val="24"/>
                <w:szCs w:val="24"/>
              </w:rPr>
              <w:t>тренер-преподаватель</w:t>
            </w:r>
          </w:p>
        </w:tc>
      </w:tr>
    </w:tbl>
    <w:p w:rsidR="00362F6D" w:rsidRDefault="00362F6D" w:rsidP="00362F6D">
      <w:pPr>
        <w:pStyle w:val="3"/>
        <w:ind w:firstLine="567"/>
        <w:rPr>
          <w:sz w:val="24"/>
          <w:szCs w:val="24"/>
        </w:rPr>
      </w:pPr>
    </w:p>
    <w:p w:rsidR="00941D8F" w:rsidRDefault="00941D8F"/>
    <w:tbl>
      <w:tblPr>
        <w:tblW w:w="0" w:type="auto"/>
        <w:tblLook w:val="01E0"/>
      </w:tblPr>
      <w:tblGrid>
        <w:gridCol w:w="5068"/>
        <w:gridCol w:w="5069"/>
      </w:tblGrid>
      <w:tr w:rsidR="003F5E2B" w:rsidRPr="0073072C" w:rsidTr="009845E5">
        <w:tc>
          <w:tcPr>
            <w:tcW w:w="5068" w:type="dxa"/>
          </w:tcPr>
          <w:p w:rsidR="003F5E2B" w:rsidRPr="0073072C" w:rsidRDefault="003F5E2B" w:rsidP="009845E5">
            <w:pPr>
              <w:rPr>
                <w:b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5069" w:type="dxa"/>
          </w:tcPr>
          <w:p w:rsidR="003F5E2B" w:rsidRPr="0073072C" w:rsidRDefault="003F5E2B" w:rsidP="009845E5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3F5E2B" w:rsidRDefault="003F5E2B"/>
    <w:sectPr w:rsidR="003F5E2B" w:rsidSect="005E4A4B">
      <w:footerReference w:type="default" r:id="rId6"/>
      <w:pgSz w:w="11906" w:h="16838"/>
      <w:pgMar w:top="992" w:right="851" w:bottom="992" w:left="1134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082" w:rsidRDefault="00292082" w:rsidP="005E4A4B">
      <w:r>
        <w:separator/>
      </w:r>
    </w:p>
  </w:endnote>
  <w:endnote w:type="continuationSeparator" w:id="0">
    <w:p w:rsidR="00292082" w:rsidRDefault="00292082" w:rsidP="005E4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298501"/>
      <w:docPartObj>
        <w:docPartGallery w:val="Page Numbers (Bottom of Page)"/>
        <w:docPartUnique/>
      </w:docPartObj>
    </w:sdtPr>
    <w:sdtContent>
      <w:p w:rsidR="005E4A4B" w:rsidRDefault="005E4A4B">
        <w:pPr>
          <w:pStyle w:val="a6"/>
          <w:jc w:val="center"/>
        </w:pPr>
        <w:fldSimple w:instr=" PAGE   \* MERGEFORMAT ">
          <w:r>
            <w:rPr>
              <w:noProof/>
            </w:rPr>
            <w:t>23</w:t>
          </w:r>
        </w:fldSimple>
      </w:p>
    </w:sdtContent>
  </w:sdt>
  <w:p w:rsidR="005E4A4B" w:rsidRDefault="005E4A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082" w:rsidRDefault="00292082" w:rsidP="005E4A4B">
      <w:r>
        <w:separator/>
      </w:r>
    </w:p>
  </w:footnote>
  <w:footnote w:type="continuationSeparator" w:id="0">
    <w:p w:rsidR="00292082" w:rsidRDefault="00292082" w:rsidP="005E4A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F6D"/>
    <w:rsid w:val="00292082"/>
    <w:rsid w:val="00362F6D"/>
    <w:rsid w:val="003B6950"/>
    <w:rsid w:val="003F5E2B"/>
    <w:rsid w:val="00471D98"/>
    <w:rsid w:val="005A33B3"/>
    <w:rsid w:val="005E4A4B"/>
    <w:rsid w:val="00656779"/>
    <w:rsid w:val="007A1590"/>
    <w:rsid w:val="007B6F7C"/>
    <w:rsid w:val="008015F7"/>
    <w:rsid w:val="00941D8F"/>
    <w:rsid w:val="00DC41FC"/>
    <w:rsid w:val="00EA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362F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62F6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rsid w:val="00362F6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E4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4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E4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4A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2022-01-12T07:52:00Z</cp:lastPrinted>
  <dcterms:created xsi:type="dcterms:W3CDTF">2021-12-06T06:08:00Z</dcterms:created>
  <dcterms:modified xsi:type="dcterms:W3CDTF">2022-01-12T07:53:00Z</dcterms:modified>
</cp:coreProperties>
</file>